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37" w:rsidRDefault="00AE6E1A" w:rsidP="00C87479">
      <w:pPr>
        <w:pStyle w:val="ConsPlusTitle"/>
        <w:jc w:val="center"/>
        <w:rPr>
          <w:b w:val="0"/>
        </w:rPr>
      </w:pPr>
      <w:r>
        <w:rPr>
          <w:b w:val="0"/>
        </w:rPr>
        <w:t>АДМИНИСТРАЦИЯ</w:t>
      </w:r>
    </w:p>
    <w:p w:rsidR="00AE6E1A" w:rsidRDefault="00AE6E1A" w:rsidP="00C87479">
      <w:pPr>
        <w:pStyle w:val="ConsPlusTitle"/>
        <w:jc w:val="center"/>
        <w:rPr>
          <w:b w:val="0"/>
        </w:rPr>
      </w:pPr>
      <w:r>
        <w:rPr>
          <w:b w:val="0"/>
        </w:rPr>
        <w:t>ГОРОДСКОГО ОКРУГА МЫТИЩИ</w:t>
      </w:r>
    </w:p>
    <w:p w:rsidR="00AE6E1A" w:rsidRDefault="00AE6E1A" w:rsidP="00C87479">
      <w:pPr>
        <w:pStyle w:val="ConsPlusTitle"/>
        <w:jc w:val="center"/>
        <w:rPr>
          <w:b w:val="0"/>
        </w:rPr>
      </w:pPr>
      <w:r>
        <w:rPr>
          <w:b w:val="0"/>
        </w:rPr>
        <w:t>МОСКОВСКОЙ ОБЛАСТИ</w:t>
      </w:r>
    </w:p>
    <w:p w:rsidR="00AE6E1A" w:rsidRDefault="00AE6E1A" w:rsidP="00C87479">
      <w:pPr>
        <w:pStyle w:val="ConsPlusTitle"/>
        <w:jc w:val="center"/>
        <w:rPr>
          <w:b w:val="0"/>
        </w:rPr>
      </w:pPr>
      <w:r>
        <w:rPr>
          <w:b w:val="0"/>
        </w:rPr>
        <w:t>РАСПОРЯЖЕНИЕ</w:t>
      </w:r>
    </w:p>
    <w:p w:rsidR="00AE6E1A" w:rsidRDefault="00AE6E1A" w:rsidP="00C87479">
      <w:pPr>
        <w:pStyle w:val="ConsPlusTitle"/>
        <w:jc w:val="center"/>
        <w:rPr>
          <w:b w:val="0"/>
        </w:rPr>
      </w:pPr>
      <w:r>
        <w:rPr>
          <w:b w:val="0"/>
        </w:rPr>
        <w:t>09.02.2022 № 11-р</w:t>
      </w:r>
    </w:p>
    <w:p w:rsidR="00316337" w:rsidRDefault="00316337" w:rsidP="00316337">
      <w:pPr>
        <w:pStyle w:val="ConsPlusTitle"/>
        <w:rPr>
          <w:b w:val="0"/>
        </w:rPr>
      </w:pPr>
    </w:p>
    <w:p w:rsidR="00316337" w:rsidRDefault="00316337" w:rsidP="00316337">
      <w:pPr>
        <w:pStyle w:val="ConsPlusTitle"/>
        <w:rPr>
          <w:b w:val="0"/>
        </w:rPr>
      </w:pPr>
    </w:p>
    <w:p w:rsidR="00F7220C" w:rsidRDefault="00F7220C" w:rsidP="00316337">
      <w:pPr>
        <w:pStyle w:val="ConsPlusTitle"/>
        <w:rPr>
          <w:b w:val="0"/>
        </w:rPr>
      </w:pPr>
    </w:p>
    <w:p w:rsidR="00F7220C" w:rsidRDefault="00F7220C" w:rsidP="00316337">
      <w:pPr>
        <w:pStyle w:val="ConsPlusTitle"/>
        <w:rPr>
          <w:b w:val="0"/>
        </w:rPr>
      </w:pPr>
    </w:p>
    <w:p w:rsidR="00F7220C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Об утверждении Р</w:t>
      </w:r>
      <w:r>
        <w:rPr>
          <w:rFonts w:ascii="Arial" w:hAnsi="Arial" w:cs="Arial"/>
        </w:rPr>
        <w:t>уководства</w:t>
      </w:r>
      <w:r w:rsidR="009258F2">
        <w:rPr>
          <w:rFonts w:ascii="Arial" w:hAnsi="Arial" w:cs="Arial"/>
        </w:rPr>
        <w:t xml:space="preserve"> </w:t>
      </w:r>
      <w:r w:rsidRPr="00316337">
        <w:rPr>
          <w:rFonts w:ascii="Arial" w:hAnsi="Arial" w:cs="Arial"/>
        </w:rPr>
        <w:t xml:space="preserve">по соблюдению </w:t>
      </w:r>
    </w:p>
    <w:p w:rsidR="00F7220C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обязательных требований</w:t>
      </w:r>
      <w:r w:rsidR="00F7220C">
        <w:rPr>
          <w:rFonts w:ascii="Arial" w:hAnsi="Arial" w:cs="Arial"/>
        </w:rPr>
        <w:t xml:space="preserve"> </w:t>
      </w:r>
      <w:r w:rsidRPr="00316337">
        <w:rPr>
          <w:rFonts w:ascii="Arial" w:hAnsi="Arial" w:cs="Arial"/>
        </w:rPr>
        <w:t xml:space="preserve">с разъяснением критериев </w:t>
      </w:r>
    </w:p>
    <w:p w:rsidR="00316337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правомерного поведения, положений нормативных правовых </w:t>
      </w:r>
    </w:p>
    <w:p w:rsidR="00316337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актов, устанавливающих обязательные требования, </w:t>
      </w:r>
    </w:p>
    <w:p w:rsidR="007E4408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а также необходимых для реализации таких </w:t>
      </w:r>
    </w:p>
    <w:p w:rsidR="00316337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нормативных правовых актов организационных,</w:t>
      </w:r>
    </w:p>
    <w:p w:rsidR="007E4408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технических мероприятий в сфере автомобильного </w:t>
      </w:r>
    </w:p>
    <w:p w:rsidR="007E4408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транспорта,</w:t>
      </w:r>
      <w:r w:rsidR="007E4408">
        <w:rPr>
          <w:rFonts w:ascii="Arial" w:hAnsi="Arial" w:cs="Arial"/>
        </w:rPr>
        <w:t xml:space="preserve"> </w:t>
      </w:r>
      <w:r w:rsidRPr="00316337">
        <w:rPr>
          <w:rFonts w:ascii="Arial" w:hAnsi="Arial" w:cs="Arial"/>
        </w:rPr>
        <w:t xml:space="preserve">городского наземного электрического </w:t>
      </w:r>
    </w:p>
    <w:p w:rsidR="00B84D86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транспорта и в дорожном хозяйстве на территории</w:t>
      </w:r>
    </w:p>
    <w:p w:rsidR="00316337" w:rsidRPr="00316337" w:rsidRDefault="00316337" w:rsidP="00316337">
      <w:pPr>
        <w:tabs>
          <w:tab w:val="left" w:pos="0"/>
        </w:tabs>
        <w:rPr>
          <w:rFonts w:ascii="Arial" w:hAnsi="Arial" w:cs="Arial"/>
        </w:rPr>
      </w:pPr>
      <w:r w:rsidRPr="00316337">
        <w:rPr>
          <w:rFonts w:ascii="Arial" w:hAnsi="Arial" w:cs="Arial"/>
        </w:rPr>
        <w:t>городского округа Мытищи</w:t>
      </w:r>
      <w:r w:rsidR="00B84D86">
        <w:rPr>
          <w:rFonts w:ascii="Arial" w:hAnsi="Arial" w:cs="Arial"/>
        </w:rPr>
        <w:t xml:space="preserve"> Московской</w:t>
      </w:r>
      <w:r w:rsidR="00675F8B">
        <w:rPr>
          <w:rFonts w:ascii="Arial" w:hAnsi="Arial" w:cs="Arial"/>
        </w:rPr>
        <w:t xml:space="preserve"> области</w:t>
      </w:r>
      <w:r w:rsidR="00B84D86">
        <w:rPr>
          <w:rFonts w:ascii="Arial" w:hAnsi="Arial" w:cs="Arial"/>
        </w:rPr>
        <w:t xml:space="preserve"> </w:t>
      </w:r>
    </w:p>
    <w:p w:rsidR="00316337" w:rsidRDefault="00316337" w:rsidP="00316337">
      <w:pPr>
        <w:pStyle w:val="ConsPlusTitle"/>
        <w:rPr>
          <w:b w:val="0"/>
          <w:szCs w:val="24"/>
        </w:rPr>
      </w:pPr>
    </w:p>
    <w:p w:rsidR="00F47A54" w:rsidRPr="00F7220C" w:rsidRDefault="00F47A54" w:rsidP="00316337">
      <w:pPr>
        <w:pStyle w:val="ConsPlusTitle"/>
        <w:rPr>
          <w:b w:val="0"/>
          <w:szCs w:val="24"/>
        </w:rPr>
      </w:pPr>
    </w:p>
    <w:p w:rsidR="00316337" w:rsidRPr="007D1830" w:rsidRDefault="007D1830" w:rsidP="00316337">
      <w:pPr>
        <w:pStyle w:val="ConsPlusNormal"/>
        <w:ind w:firstLine="540"/>
        <w:jc w:val="both"/>
        <w:rPr>
          <w:rFonts w:ascii="Arial" w:hAnsi="Arial" w:cs="Arial"/>
        </w:rPr>
      </w:pPr>
      <w:r w:rsidRPr="007D1830">
        <w:rPr>
          <w:rFonts w:ascii="Arial" w:hAnsi="Arial" w:cs="Arial"/>
        </w:rPr>
        <w:t>В соответствии с пунктом 5 части 3 статьи 46 Федерального закона от 31.07.2020 № 248-ФЗ «О государственном контроле (надзоре) и муниципальном контроле в Российской Федерации», частью 5 статьи 14 Федерального закона от 31.07.2020 № 247-ФЗ «Об обязательных требованиях в Российской Федерации»</w:t>
      </w:r>
      <w:r>
        <w:rPr>
          <w:rFonts w:ascii="Arial" w:hAnsi="Arial" w:cs="Arial"/>
        </w:rPr>
        <w:t xml:space="preserve">, </w:t>
      </w:r>
      <w:r w:rsidR="00316337" w:rsidRPr="007D1830">
        <w:rPr>
          <w:rFonts w:ascii="Arial" w:hAnsi="Arial" w:cs="Arial"/>
        </w:rPr>
        <w:t>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руководствуясь п. 7 ч. 1 ст. 6, ст. 40, ст. 44 Устава муниципального образования «Городской округ Мытищи Московской области»</w:t>
      </w:r>
    </w:p>
    <w:p w:rsidR="00316337" w:rsidRPr="00F7220C" w:rsidRDefault="00316337" w:rsidP="00316337">
      <w:pPr>
        <w:pStyle w:val="ConsPlusNormal"/>
        <w:rPr>
          <w:rFonts w:ascii="Arial" w:hAnsi="Arial" w:cs="Arial"/>
          <w:sz w:val="16"/>
          <w:szCs w:val="16"/>
        </w:rPr>
      </w:pPr>
    </w:p>
    <w:p w:rsidR="00316337" w:rsidRDefault="00316337" w:rsidP="00D31992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F47A54" w:rsidRPr="00F7220C" w:rsidRDefault="00F47A54" w:rsidP="00D31992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316337" w:rsidRPr="00316337" w:rsidRDefault="00D31992" w:rsidP="00D3199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337" w:rsidRPr="00D31992">
        <w:rPr>
          <w:rFonts w:ascii="Arial" w:hAnsi="Arial" w:cs="Arial"/>
        </w:rPr>
        <w:t>1. Утвердить</w:t>
      </w:r>
      <w:r w:rsidRPr="00D31992">
        <w:rPr>
          <w:rFonts w:ascii="Arial" w:hAnsi="Arial" w:cs="Arial"/>
        </w:rPr>
        <w:t xml:space="preserve"> Руководство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городского округа Мытищи</w:t>
      </w:r>
      <w:r w:rsidR="00675F8B">
        <w:rPr>
          <w:rFonts w:ascii="Arial" w:hAnsi="Arial" w:cs="Arial"/>
        </w:rPr>
        <w:t xml:space="preserve"> Московской области</w:t>
      </w:r>
      <w:r w:rsidR="00316337" w:rsidRPr="00316337">
        <w:rPr>
          <w:rFonts w:ascii="Arial" w:hAnsi="Arial" w:cs="Arial"/>
        </w:rPr>
        <w:t>.</w:t>
      </w:r>
    </w:p>
    <w:p w:rsidR="00316337" w:rsidRPr="00316337" w:rsidRDefault="00316337" w:rsidP="00D31992">
      <w:pPr>
        <w:pStyle w:val="ConsPlusNormal"/>
        <w:ind w:firstLine="539"/>
        <w:jc w:val="both"/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2. И. о. заместителя главы администрации городского округа Мытищи </w:t>
      </w:r>
      <w:proofErr w:type="spellStart"/>
      <w:r w:rsidRPr="00316337">
        <w:rPr>
          <w:rFonts w:ascii="Arial" w:hAnsi="Arial" w:cs="Arial"/>
        </w:rPr>
        <w:t>Посаженниковой</w:t>
      </w:r>
      <w:proofErr w:type="spellEnd"/>
      <w:r w:rsidRPr="00316337">
        <w:rPr>
          <w:rFonts w:ascii="Arial" w:hAnsi="Arial" w:cs="Arial"/>
        </w:rPr>
        <w:t xml:space="preserve"> О. А. опубликовать настоящее </w:t>
      </w:r>
      <w:r w:rsidR="00F47A54">
        <w:rPr>
          <w:rFonts w:ascii="Arial" w:hAnsi="Arial" w:cs="Arial"/>
        </w:rPr>
        <w:t>распоряжение</w:t>
      </w:r>
      <w:r w:rsidRPr="00316337">
        <w:rPr>
          <w:rFonts w:ascii="Arial" w:hAnsi="Arial" w:cs="Arial"/>
        </w:rPr>
        <w:t xml:space="preserve"> на сайте органов местного самоуправления городского округа Мытищи.</w:t>
      </w:r>
    </w:p>
    <w:p w:rsidR="00316337" w:rsidRPr="00316337" w:rsidRDefault="00316337" w:rsidP="00D31992">
      <w:pPr>
        <w:pStyle w:val="ConsPlusNormal"/>
        <w:ind w:firstLine="539"/>
        <w:jc w:val="both"/>
        <w:rPr>
          <w:rFonts w:ascii="Arial" w:hAnsi="Arial" w:cs="Arial"/>
        </w:rPr>
      </w:pPr>
      <w:r w:rsidRPr="00316337">
        <w:rPr>
          <w:rFonts w:ascii="Arial" w:hAnsi="Arial" w:cs="Arial"/>
        </w:rPr>
        <w:t xml:space="preserve">3. Контроль за исполнением настоящего </w:t>
      </w:r>
      <w:r w:rsidR="00F47A54">
        <w:rPr>
          <w:rFonts w:ascii="Arial" w:hAnsi="Arial" w:cs="Arial"/>
        </w:rPr>
        <w:t>распоряжения</w:t>
      </w:r>
      <w:r w:rsidRPr="00316337">
        <w:rPr>
          <w:rFonts w:ascii="Arial" w:hAnsi="Arial" w:cs="Arial"/>
        </w:rPr>
        <w:t xml:space="preserve"> возложить на заместителя главы администрации городского округа Мытищи </w:t>
      </w:r>
      <w:proofErr w:type="spellStart"/>
      <w:r w:rsidRPr="00316337">
        <w:rPr>
          <w:rFonts w:ascii="Arial" w:hAnsi="Arial" w:cs="Arial"/>
        </w:rPr>
        <w:t>Яськива</w:t>
      </w:r>
      <w:proofErr w:type="spellEnd"/>
      <w:r w:rsidRPr="00316337">
        <w:rPr>
          <w:rFonts w:ascii="Arial" w:hAnsi="Arial" w:cs="Arial"/>
        </w:rPr>
        <w:t xml:space="preserve"> И. В.</w:t>
      </w:r>
    </w:p>
    <w:p w:rsidR="00316337" w:rsidRDefault="00316337" w:rsidP="00316337">
      <w:pPr>
        <w:pStyle w:val="ConsPlusTitle"/>
        <w:rPr>
          <w:b w:val="0"/>
          <w:sz w:val="28"/>
          <w:szCs w:val="28"/>
        </w:rPr>
      </w:pPr>
    </w:p>
    <w:p w:rsidR="00316337" w:rsidRDefault="00316337" w:rsidP="00316337">
      <w:pPr>
        <w:pStyle w:val="ConsPlusTitle"/>
        <w:rPr>
          <w:b w:val="0"/>
        </w:rPr>
      </w:pPr>
      <w:r w:rsidRPr="00316337">
        <w:rPr>
          <w:b w:val="0"/>
        </w:rPr>
        <w:t>Глава городского округа Мытищи</w:t>
      </w:r>
      <w:r w:rsidRPr="00316337">
        <w:rPr>
          <w:b w:val="0"/>
        </w:rPr>
        <w:tab/>
      </w:r>
      <w:r w:rsidRPr="00316337">
        <w:rPr>
          <w:b w:val="0"/>
        </w:rPr>
        <w:tab/>
      </w:r>
      <w:r w:rsidRPr="00316337">
        <w:rPr>
          <w:b w:val="0"/>
        </w:rPr>
        <w:tab/>
      </w:r>
      <w:r w:rsidRPr="00316337">
        <w:rPr>
          <w:b w:val="0"/>
        </w:rPr>
        <w:tab/>
      </w:r>
      <w:r w:rsidRPr="00316337">
        <w:rPr>
          <w:b w:val="0"/>
        </w:rPr>
        <w:tab/>
      </w:r>
      <w:r w:rsidRPr="00316337">
        <w:rPr>
          <w:b w:val="0"/>
        </w:rPr>
        <w:tab/>
        <w:t xml:space="preserve">    </w:t>
      </w:r>
      <w:r w:rsidR="00F47A54">
        <w:rPr>
          <w:b w:val="0"/>
        </w:rPr>
        <w:t xml:space="preserve">  </w:t>
      </w:r>
      <w:r w:rsidRPr="00316337">
        <w:rPr>
          <w:b w:val="0"/>
        </w:rPr>
        <w:t>В. С. Азаров</w:t>
      </w:r>
    </w:p>
    <w:p w:rsidR="00433229" w:rsidRPr="00316337" w:rsidRDefault="00433229" w:rsidP="00316337">
      <w:pPr>
        <w:pStyle w:val="ConsPlusTitle"/>
        <w:sectPr w:rsidR="00433229" w:rsidRPr="00316337" w:rsidSect="001B43F3">
          <w:pgSz w:w="11900" w:h="16840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316337" w:rsidRPr="001C2296" w:rsidRDefault="00316337" w:rsidP="007E4408">
      <w:pPr>
        <w:pStyle w:val="ConsPlusNormal"/>
        <w:ind w:firstLine="5387"/>
        <w:outlineLvl w:val="0"/>
        <w:rPr>
          <w:rFonts w:ascii="Arial" w:hAnsi="Arial" w:cs="Arial"/>
        </w:rPr>
      </w:pPr>
      <w:r w:rsidRPr="001C2296">
        <w:rPr>
          <w:rFonts w:ascii="Arial" w:hAnsi="Arial" w:cs="Arial"/>
        </w:rPr>
        <w:lastRenderedPageBreak/>
        <w:t>У</w:t>
      </w:r>
      <w:r w:rsidR="007E4408">
        <w:rPr>
          <w:rFonts w:ascii="Arial" w:hAnsi="Arial" w:cs="Arial"/>
        </w:rPr>
        <w:t>ТВЕРЖДЕНО</w:t>
      </w:r>
    </w:p>
    <w:p w:rsidR="00316337" w:rsidRPr="001C2296" w:rsidRDefault="00F47A54" w:rsidP="007E4408">
      <w:pPr>
        <w:pStyle w:val="ConsPlusNormal"/>
        <w:ind w:firstLine="5387"/>
        <w:rPr>
          <w:rFonts w:ascii="Arial" w:hAnsi="Arial" w:cs="Arial"/>
        </w:rPr>
      </w:pPr>
      <w:r>
        <w:rPr>
          <w:rFonts w:ascii="Arial" w:hAnsi="Arial" w:cs="Arial"/>
        </w:rPr>
        <w:t>распоряжением</w:t>
      </w:r>
      <w:r w:rsidR="00316337" w:rsidRPr="001C2296">
        <w:rPr>
          <w:rFonts w:ascii="Arial" w:hAnsi="Arial" w:cs="Arial"/>
        </w:rPr>
        <w:t xml:space="preserve"> администрации</w:t>
      </w:r>
    </w:p>
    <w:p w:rsidR="00316337" w:rsidRPr="001C2296" w:rsidRDefault="00316337" w:rsidP="007E4408">
      <w:pPr>
        <w:pStyle w:val="ConsPlusNormal"/>
        <w:ind w:firstLine="5387"/>
        <w:rPr>
          <w:rFonts w:ascii="Arial" w:hAnsi="Arial" w:cs="Arial"/>
        </w:rPr>
      </w:pPr>
      <w:r w:rsidRPr="001C2296">
        <w:rPr>
          <w:rFonts w:ascii="Arial" w:hAnsi="Arial" w:cs="Arial"/>
        </w:rPr>
        <w:t>городского округа Мытищи</w:t>
      </w:r>
    </w:p>
    <w:p w:rsidR="00316337" w:rsidRPr="001C2296" w:rsidRDefault="00316337" w:rsidP="007E4408">
      <w:pPr>
        <w:pStyle w:val="ConsPlusNormal"/>
        <w:ind w:firstLine="5387"/>
        <w:rPr>
          <w:rFonts w:ascii="Arial" w:hAnsi="Arial" w:cs="Arial"/>
        </w:rPr>
      </w:pPr>
    </w:p>
    <w:p w:rsidR="00316337" w:rsidRPr="001C2296" w:rsidRDefault="00316337" w:rsidP="007E4408">
      <w:pPr>
        <w:pStyle w:val="ConsPlusNormal"/>
        <w:ind w:firstLine="5387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от </w:t>
      </w:r>
      <w:proofErr w:type="gramStart"/>
      <w:r w:rsidR="00AE6E1A">
        <w:rPr>
          <w:rFonts w:ascii="Arial" w:hAnsi="Arial" w:cs="Arial"/>
        </w:rPr>
        <w:t>09.02.2022</w:t>
      </w:r>
      <w:r w:rsidRPr="001C2296">
        <w:rPr>
          <w:rFonts w:ascii="Arial" w:hAnsi="Arial" w:cs="Arial"/>
        </w:rPr>
        <w:t xml:space="preserve">  №</w:t>
      </w:r>
      <w:proofErr w:type="gramEnd"/>
      <w:r w:rsidRPr="001C2296">
        <w:rPr>
          <w:rFonts w:ascii="Arial" w:hAnsi="Arial" w:cs="Arial"/>
        </w:rPr>
        <w:t xml:space="preserve">  </w:t>
      </w:r>
      <w:r w:rsidR="00AE6E1A">
        <w:rPr>
          <w:rFonts w:ascii="Arial" w:hAnsi="Arial" w:cs="Arial"/>
        </w:rPr>
        <w:t>11-р</w:t>
      </w:r>
      <w:bookmarkStart w:id="0" w:name="_GoBack"/>
      <w:bookmarkEnd w:id="0"/>
    </w:p>
    <w:p w:rsidR="00811939" w:rsidRPr="001C2296" w:rsidRDefault="00811939" w:rsidP="0071031D">
      <w:pPr>
        <w:tabs>
          <w:tab w:val="left" w:pos="0"/>
        </w:tabs>
        <w:spacing w:line="276" w:lineRule="auto"/>
        <w:ind w:firstLine="567"/>
        <w:rPr>
          <w:rFonts w:ascii="Arial" w:hAnsi="Arial" w:cs="Arial"/>
        </w:rPr>
      </w:pPr>
    </w:p>
    <w:p w:rsidR="00A65C3C" w:rsidRPr="001C2296" w:rsidRDefault="00A65C3C" w:rsidP="0071031D">
      <w:pPr>
        <w:tabs>
          <w:tab w:val="left" w:pos="0"/>
        </w:tabs>
        <w:spacing w:line="276" w:lineRule="auto"/>
        <w:ind w:firstLine="567"/>
        <w:rPr>
          <w:rFonts w:ascii="Arial" w:hAnsi="Arial" w:cs="Arial"/>
        </w:rPr>
      </w:pPr>
    </w:p>
    <w:p w:rsidR="000F440E" w:rsidRPr="001C2296" w:rsidRDefault="00EA6D01" w:rsidP="00721B68">
      <w:pPr>
        <w:tabs>
          <w:tab w:val="left" w:pos="0"/>
        </w:tabs>
        <w:jc w:val="center"/>
        <w:rPr>
          <w:rFonts w:ascii="Arial" w:hAnsi="Arial" w:cs="Arial"/>
        </w:rPr>
      </w:pPr>
      <w:r w:rsidRPr="001C2296">
        <w:rPr>
          <w:rFonts w:ascii="Arial" w:hAnsi="Arial" w:cs="Arial"/>
        </w:rPr>
        <w:t>Р</w:t>
      </w:r>
      <w:r w:rsidR="00513588" w:rsidRPr="001C2296">
        <w:rPr>
          <w:rFonts w:ascii="Arial" w:hAnsi="Arial" w:cs="Arial"/>
        </w:rPr>
        <w:t>уководство</w:t>
      </w:r>
    </w:p>
    <w:p w:rsidR="00025052" w:rsidRPr="001C2296" w:rsidRDefault="000F440E" w:rsidP="00CE0564">
      <w:pPr>
        <w:tabs>
          <w:tab w:val="left" w:pos="0"/>
        </w:tabs>
        <w:jc w:val="center"/>
        <w:rPr>
          <w:rFonts w:ascii="Arial" w:hAnsi="Arial" w:cs="Arial"/>
        </w:rPr>
      </w:pPr>
      <w:r w:rsidRPr="001C2296">
        <w:rPr>
          <w:rFonts w:ascii="Arial" w:hAnsi="Arial" w:cs="Arial"/>
        </w:rPr>
        <w:t>по соблюдению обязательных требований с</w:t>
      </w:r>
      <w:r w:rsidR="00CE0564" w:rsidRPr="001C2296">
        <w:rPr>
          <w:rFonts w:ascii="Arial" w:hAnsi="Arial" w:cs="Arial"/>
        </w:rPr>
        <w:t xml:space="preserve"> разъяснением критериев правомерного поведения, </w:t>
      </w:r>
      <w:r w:rsidR="00352C7C" w:rsidRPr="001C2296">
        <w:rPr>
          <w:rFonts w:ascii="Arial" w:hAnsi="Arial" w:cs="Arial"/>
        </w:rPr>
        <w:t>положений нормативных правовых актов, устанавливающих обязательные требования,</w:t>
      </w:r>
      <w:r w:rsidR="00CE0564" w:rsidRPr="001C2296">
        <w:rPr>
          <w:rFonts w:ascii="Arial" w:hAnsi="Arial" w:cs="Arial"/>
        </w:rPr>
        <w:t xml:space="preserve"> а также необходимых для реализации таких нормативных правовых актов организационных, </w:t>
      </w:r>
      <w:r w:rsidR="00352C7C" w:rsidRPr="001C2296">
        <w:rPr>
          <w:rFonts w:ascii="Arial" w:hAnsi="Arial" w:cs="Arial"/>
        </w:rPr>
        <w:t xml:space="preserve">технических мероприятий в сфере </w:t>
      </w:r>
      <w:r w:rsidR="00CE0564" w:rsidRPr="001C2296">
        <w:rPr>
          <w:rFonts w:ascii="Arial" w:hAnsi="Arial" w:cs="Arial"/>
        </w:rPr>
        <w:t>автомобильного транспорта, городского наземного электрического транспорта</w:t>
      </w:r>
      <w:r w:rsidR="00433229" w:rsidRPr="001C2296">
        <w:rPr>
          <w:rFonts w:ascii="Arial" w:hAnsi="Arial" w:cs="Arial"/>
        </w:rPr>
        <w:t xml:space="preserve"> </w:t>
      </w:r>
      <w:r w:rsidR="00CE0564" w:rsidRPr="001C2296">
        <w:rPr>
          <w:rFonts w:ascii="Arial" w:hAnsi="Arial" w:cs="Arial"/>
        </w:rPr>
        <w:t>и в дорожном хозяйстве</w:t>
      </w:r>
      <w:r w:rsidR="0065730F">
        <w:rPr>
          <w:rFonts w:ascii="Arial" w:hAnsi="Arial" w:cs="Arial"/>
        </w:rPr>
        <w:t xml:space="preserve"> </w:t>
      </w:r>
      <w:r w:rsidR="007504D9" w:rsidRPr="001C2296">
        <w:rPr>
          <w:rFonts w:ascii="Arial" w:hAnsi="Arial" w:cs="Arial"/>
        </w:rPr>
        <w:t xml:space="preserve">на территории </w:t>
      </w:r>
      <w:r w:rsidR="00316337" w:rsidRPr="001C2296">
        <w:rPr>
          <w:rFonts w:ascii="Arial" w:hAnsi="Arial" w:cs="Arial"/>
        </w:rPr>
        <w:t>городского округа Мытищи</w:t>
      </w:r>
      <w:r w:rsidR="00675F8B">
        <w:rPr>
          <w:rFonts w:ascii="Arial" w:hAnsi="Arial" w:cs="Arial"/>
        </w:rPr>
        <w:t xml:space="preserve"> Московской области</w:t>
      </w:r>
    </w:p>
    <w:p w:rsidR="00CE0564" w:rsidRPr="001C2296" w:rsidRDefault="00CE0564" w:rsidP="00CE0564">
      <w:pPr>
        <w:tabs>
          <w:tab w:val="left" w:pos="0"/>
        </w:tabs>
        <w:jc w:val="center"/>
        <w:rPr>
          <w:rFonts w:ascii="Arial" w:hAnsi="Arial" w:cs="Arial"/>
        </w:rPr>
      </w:pPr>
    </w:p>
    <w:p w:rsidR="008E4F47" w:rsidRPr="001C2296" w:rsidRDefault="008E4F47" w:rsidP="00CE0564">
      <w:pPr>
        <w:tabs>
          <w:tab w:val="left" w:pos="0"/>
        </w:tabs>
        <w:jc w:val="center"/>
        <w:rPr>
          <w:rFonts w:ascii="Arial" w:hAnsi="Arial" w:cs="Arial"/>
        </w:rPr>
      </w:pPr>
    </w:p>
    <w:p w:rsidR="00EA6D01" w:rsidRPr="001C2296" w:rsidRDefault="00EA6D01" w:rsidP="00416686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I</w:t>
      </w:r>
      <w:r w:rsidRPr="001C2296">
        <w:rPr>
          <w:rFonts w:ascii="Arial" w:hAnsi="Arial" w:cs="Arial"/>
        </w:rPr>
        <w:t>. Общие положения</w:t>
      </w:r>
    </w:p>
    <w:p w:rsidR="0095107D" w:rsidRPr="001C2296" w:rsidRDefault="0095107D" w:rsidP="0071031D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E4760C" w:rsidRPr="001C2296" w:rsidRDefault="005A173B" w:rsidP="008E4F47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</w:t>
      </w:r>
      <w:r w:rsidR="00F217EF" w:rsidRPr="001C2296">
        <w:rPr>
          <w:rFonts w:ascii="Arial" w:hAnsi="Arial" w:cs="Arial"/>
        </w:rPr>
        <w:t>. </w:t>
      </w:r>
      <w:r w:rsidR="000F440E" w:rsidRPr="001C2296">
        <w:rPr>
          <w:rFonts w:ascii="Arial" w:hAnsi="Arial" w:cs="Arial"/>
        </w:rPr>
        <w:t xml:space="preserve">Настоящее </w:t>
      </w:r>
      <w:r w:rsidR="00A023FC" w:rsidRPr="001C2296">
        <w:rPr>
          <w:rFonts w:ascii="Arial" w:hAnsi="Arial" w:cs="Arial"/>
        </w:rPr>
        <w:t>Р</w:t>
      </w:r>
      <w:r w:rsidR="000F440E" w:rsidRPr="001C2296">
        <w:rPr>
          <w:rFonts w:ascii="Arial" w:hAnsi="Arial" w:cs="Arial"/>
        </w:rPr>
        <w:t xml:space="preserve">уководство </w:t>
      </w:r>
      <w:r w:rsidR="00076EE1" w:rsidRPr="001C2296">
        <w:rPr>
          <w:rFonts w:ascii="Arial" w:hAnsi="Arial" w:cs="Arial"/>
        </w:rPr>
        <w:t xml:space="preserve">по соблюдению обязательных требований </w:t>
      </w:r>
      <w:r w:rsidR="008A04C0" w:rsidRPr="001C2296">
        <w:rPr>
          <w:rFonts w:ascii="Arial" w:hAnsi="Arial" w:cs="Arial"/>
        </w:rPr>
        <w:br/>
      </w:r>
      <w:r w:rsidR="00352C7C" w:rsidRPr="001C2296">
        <w:rPr>
          <w:rFonts w:ascii="Arial" w:hAnsi="Arial" w:cs="Arial"/>
        </w:rPr>
        <w:t>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</w:t>
      </w:r>
      <w:r w:rsidR="00352C7C" w:rsidRPr="001C2296" w:rsidDel="00352C7C">
        <w:rPr>
          <w:rFonts w:ascii="Arial" w:hAnsi="Arial" w:cs="Arial"/>
        </w:rPr>
        <w:t xml:space="preserve"> </w:t>
      </w:r>
      <w:r w:rsidR="007504D9" w:rsidRPr="001C2296">
        <w:rPr>
          <w:rFonts w:ascii="Arial" w:hAnsi="Arial" w:cs="Arial"/>
        </w:rPr>
        <w:t>на территории</w:t>
      </w:r>
      <w:r w:rsidR="00BD5129">
        <w:rPr>
          <w:rFonts w:ascii="Arial" w:hAnsi="Arial" w:cs="Arial"/>
        </w:rPr>
        <w:t xml:space="preserve"> </w:t>
      </w:r>
      <w:r w:rsidR="000B7B14" w:rsidRPr="001C2296">
        <w:rPr>
          <w:rFonts w:ascii="Arial" w:hAnsi="Arial" w:cs="Arial"/>
        </w:rPr>
        <w:t>городского округа Мытищи</w:t>
      </w:r>
      <w:r w:rsidR="007504D9" w:rsidRPr="001C2296">
        <w:rPr>
          <w:rFonts w:ascii="Arial" w:hAnsi="Arial" w:cs="Arial"/>
        </w:rPr>
        <w:t xml:space="preserve"> </w:t>
      </w:r>
      <w:r w:rsidR="00160136" w:rsidRPr="001C2296">
        <w:rPr>
          <w:rFonts w:ascii="Arial" w:hAnsi="Arial" w:cs="Arial"/>
        </w:rPr>
        <w:t xml:space="preserve">(далее – Руководство) </w:t>
      </w:r>
      <w:r w:rsidR="000F440E" w:rsidRPr="001C2296">
        <w:rPr>
          <w:rFonts w:ascii="Arial" w:hAnsi="Arial" w:cs="Arial"/>
        </w:rPr>
        <w:t xml:space="preserve">разработано </w:t>
      </w:r>
      <w:r w:rsidR="000B7B14" w:rsidRPr="001C2296">
        <w:rPr>
          <w:rFonts w:ascii="Arial" w:hAnsi="Arial" w:cs="Arial"/>
        </w:rPr>
        <w:t>Администрацией городского округа Мытищи</w:t>
      </w:r>
      <w:r w:rsidR="00D77DFE" w:rsidRPr="001C2296">
        <w:rPr>
          <w:rFonts w:ascii="Arial" w:hAnsi="Arial" w:cs="Arial"/>
        </w:rPr>
        <w:t xml:space="preserve"> (далее – </w:t>
      </w:r>
      <w:r w:rsidR="000B7B14" w:rsidRPr="001C2296">
        <w:rPr>
          <w:rFonts w:ascii="Arial" w:hAnsi="Arial" w:cs="Arial"/>
        </w:rPr>
        <w:t>Администрация</w:t>
      </w:r>
      <w:r w:rsidR="0056352C" w:rsidRPr="001C2296">
        <w:rPr>
          <w:rFonts w:ascii="Arial" w:hAnsi="Arial" w:cs="Arial"/>
        </w:rPr>
        <w:t xml:space="preserve">) </w:t>
      </w:r>
      <w:r w:rsidR="00C026BC" w:rsidRPr="001C2296">
        <w:rPr>
          <w:rFonts w:ascii="Arial" w:hAnsi="Arial" w:cs="Arial"/>
        </w:rPr>
        <w:t xml:space="preserve">в соответствии </w:t>
      </w:r>
      <w:r w:rsidR="004E7911" w:rsidRPr="001C2296">
        <w:rPr>
          <w:rFonts w:ascii="Arial" w:hAnsi="Arial" w:cs="Arial"/>
        </w:rPr>
        <w:t>с пунктом 5 части 3 статьи 46 Федерального закона от 31.07.2020 № 248-ФЗ «О государственном контроле</w:t>
      </w:r>
      <w:r w:rsidR="000B7B14" w:rsidRPr="001C2296">
        <w:rPr>
          <w:rFonts w:ascii="Arial" w:hAnsi="Arial" w:cs="Arial"/>
        </w:rPr>
        <w:t xml:space="preserve"> </w:t>
      </w:r>
      <w:r w:rsidR="004E7911" w:rsidRPr="001C2296">
        <w:rPr>
          <w:rFonts w:ascii="Arial" w:hAnsi="Arial" w:cs="Arial"/>
        </w:rPr>
        <w:t>(надзоре)</w:t>
      </w:r>
      <w:r w:rsidR="000B7B14" w:rsidRPr="001C2296">
        <w:rPr>
          <w:rFonts w:ascii="Arial" w:hAnsi="Arial" w:cs="Arial"/>
        </w:rPr>
        <w:t xml:space="preserve"> </w:t>
      </w:r>
      <w:r w:rsidR="004E7911" w:rsidRPr="001C2296">
        <w:rPr>
          <w:rFonts w:ascii="Arial" w:hAnsi="Arial" w:cs="Arial"/>
        </w:rPr>
        <w:t>и муниципальном контроле в Российской Федерации»</w:t>
      </w:r>
      <w:r w:rsidR="00C026BC" w:rsidRPr="001C2296">
        <w:rPr>
          <w:rFonts w:ascii="Arial" w:hAnsi="Arial" w:cs="Arial"/>
        </w:rPr>
        <w:t>,</w:t>
      </w:r>
      <w:r w:rsidR="002B3B57" w:rsidRPr="001C2296">
        <w:rPr>
          <w:rFonts w:ascii="Arial" w:hAnsi="Arial" w:cs="Arial"/>
        </w:rPr>
        <w:t xml:space="preserve"> </w:t>
      </w:r>
      <w:r w:rsidR="0065323A" w:rsidRPr="001C2296">
        <w:rPr>
          <w:rFonts w:ascii="Arial" w:hAnsi="Arial" w:cs="Arial"/>
        </w:rPr>
        <w:t xml:space="preserve">частью 5 статьи 14 </w:t>
      </w:r>
      <w:r w:rsidR="008A04C0" w:rsidRPr="001C2296">
        <w:rPr>
          <w:rFonts w:ascii="Arial" w:hAnsi="Arial" w:cs="Arial"/>
        </w:rPr>
        <w:t>Федерального закона от 31.07.2020 № 247-ФЗ «Об обязательных требованиях в Российской Федерации», пунктом 4.4 Стандарта комплексной профилактики рисков причинения вреда охраняемым законом ценностям, утвержденного протоколом заседания проектного комитета приоритетной программы «Реформа контрол</w:t>
      </w:r>
      <w:r w:rsidR="008E4F47" w:rsidRPr="001C2296">
        <w:rPr>
          <w:rFonts w:ascii="Arial" w:hAnsi="Arial" w:cs="Arial"/>
        </w:rPr>
        <w:t xml:space="preserve">ьной и надзорной деятельности» </w:t>
      </w:r>
      <w:r w:rsidR="008A04C0" w:rsidRPr="001C2296">
        <w:rPr>
          <w:rFonts w:ascii="Arial" w:hAnsi="Arial" w:cs="Arial"/>
        </w:rPr>
        <w:t>от 27.03.2018 № 2</w:t>
      </w:r>
      <w:r w:rsidR="00CA0882" w:rsidRPr="001C2296">
        <w:rPr>
          <w:rFonts w:ascii="Arial" w:hAnsi="Arial" w:cs="Arial"/>
        </w:rPr>
        <w:t>,</w:t>
      </w:r>
      <w:r w:rsidR="00B118A8" w:rsidRPr="001C2296">
        <w:rPr>
          <w:rFonts w:ascii="Arial" w:hAnsi="Arial" w:cs="Arial"/>
        </w:rPr>
        <w:t xml:space="preserve"> </w:t>
      </w:r>
      <w:r w:rsidR="00695518" w:rsidRPr="001C2296">
        <w:rPr>
          <w:rFonts w:ascii="Arial" w:hAnsi="Arial" w:cs="Arial"/>
        </w:rPr>
        <w:t>в</w:t>
      </w:r>
      <w:r w:rsidR="000F440E" w:rsidRPr="001C2296">
        <w:rPr>
          <w:rFonts w:ascii="Arial" w:hAnsi="Arial" w:cs="Arial"/>
        </w:rPr>
        <w:t xml:space="preserve"> цел</w:t>
      </w:r>
      <w:r w:rsidR="00695518" w:rsidRPr="001C2296">
        <w:rPr>
          <w:rFonts w:ascii="Arial" w:hAnsi="Arial" w:cs="Arial"/>
        </w:rPr>
        <w:t>ях</w:t>
      </w:r>
      <w:r w:rsidR="000F440E" w:rsidRPr="001C2296">
        <w:rPr>
          <w:rFonts w:ascii="Arial" w:hAnsi="Arial" w:cs="Arial"/>
        </w:rPr>
        <w:t xml:space="preserve"> оказани</w:t>
      </w:r>
      <w:r w:rsidR="00695518" w:rsidRPr="001C2296">
        <w:rPr>
          <w:rFonts w:ascii="Arial" w:hAnsi="Arial" w:cs="Arial"/>
        </w:rPr>
        <w:t>я</w:t>
      </w:r>
      <w:r w:rsidR="000F440E" w:rsidRPr="001C2296">
        <w:rPr>
          <w:rFonts w:ascii="Arial" w:hAnsi="Arial" w:cs="Arial"/>
        </w:rPr>
        <w:t xml:space="preserve"> </w:t>
      </w:r>
      <w:r w:rsidR="00025052" w:rsidRPr="001C2296">
        <w:rPr>
          <w:rFonts w:ascii="Arial" w:hAnsi="Arial" w:cs="Arial"/>
        </w:rPr>
        <w:t>организациям</w:t>
      </w:r>
      <w:r w:rsidR="002E4C07" w:rsidRPr="001C2296">
        <w:rPr>
          <w:rFonts w:ascii="Arial" w:hAnsi="Arial" w:cs="Arial"/>
        </w:rPr>
        <w:t>, руководителям и иным должностным лицам организаций, индивидуальным предпринимателям, их уполномоченным представителям, физически</w:t>
      </w:r>
      <w:r w:rsidR="006D6791" w:rsidRPr="001C2296">
        <w:rPr>
          <w:rFonts w:ascii="Arial" w:hAnsi="Arial" w:cs="Arial"/>
        </w:rPr>
        <w:t>м</w:t>
      </w:r>
      <w:r w:rsidR="002E4C07" w:rsidRPr="001C2296">
        <w:rPr>
          <w:rFonts w:ascii="Arial" w:hAnsi="Arial" w:cs="Arial"/>
        </w:rPr>
        <w:t xml:space="preserve"> лиц</w:t>
      </w:r>
      <w:r w:rsidR="006D6791" w:rsidRPr="001C2296">
        <w:rPr>
          <w:rFonts w:ascii="Arial" w:hAnsi="Arial" w:cs="Arial"/>
        </w:rPr>
        <w:t>ам</w:t>
      </w:r>
      <w:r w:rsidR="002E4C07" w:rsidRPr="001C2296">
        <w:rPr>
          <w:rFonts w:ascii="Arial" w:hAnsi="Arial" w:cs="Arial"/>
        </w:rPr>
        <w:t>, не являющи</w:t>
      </w:r>
      <w:r w:rsidR="006D6791" w:rsidRPr="001C2296">
        <w:rPr>
          <w:rFonts w:ascii="Arial" w:hAnsi="Arial" w:cs="Arial"/>
        </w:rPr>
        <w:t>м</w:t>
      </w:r>
      <w:r w:rsidR="002E4C07" w:rsidRPr="001C2296">
        <w:rPr>
          <w:rFonts w:ascii="Arial" w:hAnsi="Arial" w:cs="Arial"/>
        </w:rPr>
        <w:t>ся индивидуальными предпринимателями</w:t>
      </w:r>
      <w:r w:rsidR="004D6B2B" w:rsidRPr="001C2296">
        <w:rPr>
          <w:rFonts w:ascii="Arial" w:hAnsi="Arial" w:cs="Arial"/>
        </w:rPr>
        <w:t>,</w:t>
      </w:r>
      <w:r w:rsidR="006D6791" w:rsidRPr="001C2296">
        <w:rPr>
          <w:rFonts w:ascii="Arial" w:hAnsi="Arial" w:cs="Arial"/>
        </w:rPr>
        <w:t xml:space="preserve"> </w:t>
      </w:r>
      <w:r w:rsidR="000F440E" w:rsidRPr="001C2296">
        <w:rPr>
          <w:rFonts w:ascii="Arial" w:hAnsi="Arial" w:cs="Arial"/>
        </w:rPr>
        <w:t>информационно-методической поддержки</w:t>
      </w:r>
      <w:r w:rsidR="00513588" w:rsidRPr="001C2296">
        <w:rPr>
          <w:rFonts w:ascii="Arial" w:hAnsi="Arial" w:cs="Arial"/>
        </w:rPr>
        <w:t xml:space="preserve"> </w:t>
      </w:r>
      <w:r w:rsidR="00CA0882" w:rsidRPr="001C2296">
        <w:rPr>
          <w:rFonts w:ascii="Arial" w:hAnsi="Arial" w:cs="Arial"/>
        </w:rPr>
        <w:t>и</w:t>
      </w:r>
      <w:r w:rsidR="00513588" w:rsidRPr="001C2296">
        <w:rPr>
          <w:rFonts w:ascii="Arial" w:hAnsi="Arial" w:cs="Arial"/>
        </w:rPr>
        <w:t xml:space="preserve"> </w:t>
      </w:r>
      <w:r w:rsidR="00CA0882" w:rsidRPr="001C2296">
        <w:rPr>
          <w:rFonts w:ascii="Arial" w:hAnsi="Arial" w:cs="Arial"/>
        </w:rPr>
        <w:t>содержит</w:t>
      </w:r>
      <w:r w:rsidR="00513588" w:rsidRPr="001C2296">
        <w:rPr>
          <w:rFonts w:ascii="Arial" w:hAnsi="Arial" w:cs="Arial"/>
        </w:rPr>
        <w:t xml:space="preserve"> </w:t>
      </w:r>
      <w:r w:rsidR="00CA0882" w:rsidRPr="001C2296">
        <w:rPr>
          <w:rFonts w:ascii="Arial" w:hAnsi="Arial" w:cs="Arial"/>
        </w:rPr>
        <w:t>рекомендации</w:t>
      </w:r>
      <w:r w:rsidR="00513588" w:rsidRPr="001C2296">
        <w:rPr>
          <w:rFonts w:ascii="Arial" w:hAnsi="Arial" w:cs="Arial"/>
        </w:rPr>
        <w:t xml:space="preserve"> </w:t>
      </w:r>
      <w:r w:rsidR="00CA0882" w:rsidRPr="001C2296">
        <w:rPr>
          <w:rFonts w:ascii="Arial" w:hAnsi="Arial" w:cs="Arial"/>
        </w:rPr>
        <w:t xml:space="preserve">по соблюдению </w:t>
      </w:r>
      <w:r w:rsidR="000F440E" w:rsidRPr="001C2296">
        <w:rPr>
          <w:rFonts w:ascii="Arial" w:hAnsi="Arial" w:cs="Arial"/>
        </w:rPr>
        <w:t>обязательных требований</w:t>
      </w:r>
      <w:r w:rsidR="00CA0882" w:rsidRPr="001C2296">
        <w:rPr>
          <w:rFonts w:ascii="Arial" w:hAnsi="Arial" w:cs="Arial"/>
        </w:rPr>
        <w:t xml:space="preserve"> (далее – обязательные требования)</w:t>
      </w:r>
      <w:r w:rsidR="003E3875" w:rsidRPr="001C2296">
        <w:rPr>
          <w:rFonts w:ascii="Arial" w:hAnsi="Arial" w:cs="Arial"/>
        </w:rPr>
        <w:t>:</w:t>
      </w:r>
      <w:r w:rsidR="008E4F47" w:rsidRPr="001C2296">
        <w:rPr>
          <w:rFonts w:ascii="Arial" w:hAnsi="Arial" w:cs="Arial"/>
        </w:rPr>
        <w:t xml:space="preserve"> </w:t>
      </w:r>
    </w:p>
    <w:p w:rsidR="00E4760C" w:rsidRPr="001C2296" w:rsidRDefault="00E4760C" w:rsidP="0071031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1) </w:t>
      </w:r>
      <w:r w:rsidR="00684A84" w:rsidRPr="001C2296">
        <w:rPr>
          <w:rFonts w:ascii="Arial" w:hAnsi="Arial" w:cs="Arial"/>
        </w:rPr>
        <w:t xml:space="preserve">к осуществлению </w:t>
      </w:r>
      <w:r w:rsidR="00AC045D" w:rsidRPr="001C2296">
        <w:rPr>
          <w:rFonts w:ascii="Arial" w:hAnsi="Arial" w:cs="Arial"/>
        </w:rPr>
        <w:t xml:space="preserve">работ по капитальному ремонту, ремонту и содержанию автомобильных дорог общего пользования </w:t>
      </w:r>
      <w:r w:rsidR="003D7064" w:rsidRPr="001C2296">
        <w:rPr>
          <w:rFonts w:ascii="Arial" w:hAnsi="Arial" w:cs="Arial"/>
        </w:rPr>
        <w:t xml:space="preserve">муниципального </w:t>
      </w:r>
      <w:r w:rsidR="00AC045D" w:rsidRPr="001C2296">
        <w:rPr>
          <w:rFonts w:ascii="Arial" w:hAnsi="Arial" w:cs="Arial"/>
        </w:rPr>
        <w:t>значения</w:t>
      </w:r>
      <w:r w:rsidR="003D7064" w:rsidRPr="001C2296">
        <w:rPr>
          <w:rFonts w:ascii="Arial" w:hAnsi="Arial" w:cs="Arial"/>
        </w:rPr>
        <w:t xml:space="preserve"> городского округа Мытищи</w:t>
      </w:r>
      <w:r w:rsidR="00AC045D" w:rsidRPr="001C2296">
        <w:rPr>
          <w:rFonts w:ascii="Arial" w:hAnsi="Arial" w:cs="Arial"/>
        </w:rPr>
        <w:t xml:space="preserve"> Московской области</w:t>
      </w:r>
      <w:r w:rsidR="00D648D3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и</w:t>
      </w:r>
      <w:r w:rsidR="003D7064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искусственных</w:t>
      </w:r>
      <w:r w:rsidR="003D7064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дорожных</w:t>
      </w:r>
      <w:r w:rsidR="003D7064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сооружений</w:t>
      </w:r>
      <w:r w:rsidR="003D7064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на</w:t>
      </w:r>
      <w:r w:rsidR="003D7064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 xml:space="preserve">них </w:t>
      </w:r>
      <w:r w:rsidR="00684A84" w:rsidRPr="001C2296">
        <w:rPr>
          <w:rFonts w:ascii="Arial" w:hAnsi="Arial" w:cs="Arial"/>
        </w:rPr>
        <w:t xml:space="preserve">(включая требования к дорожно-строительным материалам и изделиям) </w:t>
      </w:r>
      <w:r w:rsidR="00AC045D" w:rsidRPr="001C2296">
        <w:rPr>
          <w:rFonts w:ascii="Arial" w:hAnsi="Arial" w:cs="Arial"/>
        </w:rPr>
        <w:t>в части обеспечения сохранности автомобильных дорог</w:t>
      </w:r>
      <w:r w:rsidR="005F05CD" w:rsidRPr="001C2296">
        <w:rPr>
          <w:rFonts w:ascii="Arial" w:hAnsi="Arial" w:cs="Arial"/>
        </w:rPr>
        <w:t xml:space="preserve"> (далее –</w:t>
      </w:r>
      <w:r w:rsidR="00684A84" w:rsidRPr="001C2296">
        <w:rPr>
          <w:rFonts w:ascii="Arial" w:hAnsi="Arial" w:cs="Arial"/>
        </w:rPr>
        <w:t xml:space="preserve"> </w:t>
      </w:r>
      <w:r w:rsidR="007B002B" w:rsidRPr="001C2296">
        <w:rPr>
          <w:rFonts w:ascii="Arial" w:hAnsi="Arial" w:cs="Arial"/>
        </w:rPr>
        <w:t xml:space="preserve">ремонт </w:t>
      </w:r>
      <w:r w:rsidR="00684A84" w:rsidRPr="001C2296">
        <w:rPr>
          <w:rFonts w:ascii="Arial" w:hAnsi="Arial" w:cs="Arial"/>
        </w:rPr>
        <w:t xml:space="preserve">(содержание) </w:t>
      </w:r>
      <w:r w:rsidR="005F05CD" w:rsidRPr="001C2296">
        <w:rPr>
          <w:rFonts w:ascii="Arial" w:hAnsi="Arial" w:cs="Arial"/>
        </w:rPr>
        <w:t>автомобильны</w:t>
      </w:r>
      <w:r w:rsidR="007B002B" w:rsidRPr="001C2296">
        <w:rPr>
          <w:rFonts w:ascii="Arial" w:hAnsi="Arial" w:cs="Arial"/>
        </w:rPr>
        <w:t>х</w:t>
      </w:r>
      <w:r w:rsidR="005F05CD" w:rsidRPr="001C2296">
        <w:rPr>
          <w:rFonts w:ascii="Arial" w:hAnsi="Arial" w:cs="Arial"/>
        </w:rPr>
        <w:t xml:space="preserve"> дорог)</w:t>
      </w:r>
      <w:r w:rsidRPr="001C2296">
        <w:rPr>
          <w:rFonts w:ascii="Arial" w:hAnsi="Arial" w:cs="Arial"/>
        </w:rPr>
        <w:t>;</w:t>
      </w:r>
    </w:p>
    <w:p w:rsidR="00E4760C" w:rsidRPr="001C2296" w:rsidRDefault="00E4760C" w:rsidP="0071031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2) </w:t>
      </w:r>
      <w:r w:rsidR="00A87756" w:rsidRPr="001C2296">
        <w:rPr>
          <w:rFonts w:ascii="Arial" w:hAnsi="Arial" w:cs="Arial"/>
        </w:rPr>
        <w:t xml:space="preserve">к </w:t>
      </w:r>
      <w:r w:rsidR="00AC045D" w:rsidRPr="001C2296">
        <w:rPr>
          <w:rFonts w:ascii="Arial" w:hAnsi="Arial" w:cs="Arial"/>
        </w:rPr>
        <w:t>эксплуатации объектов дорожного сервиса, размещенных в полосах отвода</w:t>
      </w:r>
      <w:r w:rsidR="004D5D80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 xml:space="preserve">и (или) придорожных полосах автомобильных дорог общего пользования </w:t>
      </w:r>
      <w:r w:rsidR="00666D53" w:rsidRPr="001C2296">
        <w:rPr>
          <w:rFonts w:ascii="Arial" w:hAnsi="Arial" w:cs="Arial"/>
        </w:rPr>
        <w:lastRenderedPageBreak/>
        <w:t xml:space="preserve">муниципального значения городского округа Мытищи </w:t>
      </w:r>
      <w:r w:rsidR="00AC045D" w:rsidRPr="001C2296">
        <w:rPr>
          <w:rFonts w:ascii="Arial" w:hAnsi="Arial" w:cs="Arial"/>
        </w:rPr>
        <w:t>Московской области</w:t>
      </w:r>
      <w:r w:rsidR="00BD67DA" w:rsidRPr="001C2296">
        <w:rPr>
          <w:rFonts w:ascii="Arial" w:hAnsi="Arial" w:cs="Arial"/>
        </w:rPr>
        <w:t xml:space="preserve"> </w:t>
      </w:r>
      <w:r w:rsidR="00A87756" w:rsidRPr="001C2296">
        <w:rPr>
          <w:rFonts w:ascii="Arial" w:hAnsi="Arial" w:cs="Arial"/>
        </w:rPr>
        <w:br/>
      </w:r>
      <w:r w:rsidR="00BD67DA" w:rsidRPr="001C2296">
        <w:rPr>
          <w:rFonts w:ascii="Arial" w:hAnsi="Arial" w:cs="Arial"/>
        </w:rPr>
        <w:t>(далее </w:t>
      </w:r>
      <w:r w:rsidR="00684A84" w:rsidRPr="001C2296">
        <w:rPr>
          <w:rFonts w:ascii="Arial" w:hAnsi="Arial" w:cs="Arial"/>
        </w:rPr>
        <w:t>–</w:t>
      </w:r>
      <w:r w:rsidR="00BD67DA" w:rsidRPr="001C2296">
        <w:rPr>
          <w:rFonts w:ascii="Arial" w:hAnsi="Arial" w:cs="Arial"/>
        </w:rPr>
        <w:t> эксплуатация объектов дорожного сервиса)</w:t>
      </w:r>
      <w:r w:rsidRPr="001C2296">
        <w:rPr>
          <w:rFonts w:ascii="Arial" w:hAnsi="Arial" w:cs="Arial"/>
        </w:rPr>
        <w:t>;</w:t>
      </w:r>
    </w:p>
    <w:p w:rsidR="000F440E" w:rsidRPr="001C2296" w:rsidRDefault="00E4760C" w:rsidP="0071031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3) </w:t>
      </w:r>
      <w:r w:rsidR="00A87756" w:rsidRPr="001C2296">
        <w:rPr>
          <w:rFonts w:ascii="Arial" w:hAnsi="Arial" w:cs="Arial"/>
        </w:rPr>
        <w:t xml:space="preserve">установленных в отношении </w:t>
      </w:r>
      <w:r w:rsidR="00AC045D" w:rsidRPr="001C2296">
        <w:rPr>
          <w:rFonts w:ascii="Arial" w:hAnsi="Arial" w:cs="Arial"/>
        </w:rPr>
        <w:t xml:space="preserve">перевозок по </w:t>
      </w:r>
      <w:r w:rsidR="007D1830" w:rsidRPr="001C2296">
        <w:rPr>
          <w:rFonts w:ascii="Arial" w:hAnsi="Arial" w:cs="Arial"/>
        </w:rPr>
        <w:t>муниципальным</w:t>
      </w:r>
      <w:r w:rsidR="00AC045D" w:rsidRPr="001C2296">
        <w:rPr>
          <w:rFonts w:ascii="Arial" w:hAnsi="Arial" w:cs="Arial"/>
        </w:rPr>
        <w:t xml:space="preserve"> маршрутам регулярных</w:t>
      </w:r>
      <w:r w:rsidR="007D1830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перевозок,</w:t>
      </w:r>
      <w:r w:rsidR="007D1830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не</w:t>
      </w:r>
      <w:r w:rsidR="007D1830" w:rsidRPr="001C2296">
        <w:rPr>
          <w:rFonts w:ascii="Arial" w:hAnsi="Arial" w:cs="Arial"/>
        </w:rPr>
        <w:t xml:space="preserve"> </w:t>
      </w:r>
      <w:r w:rsidR="00A87756" w:rsidRPr="001C2296">
        <w:rPr>
          <w:rFonts w:ascii="Arial" w:hAnsi="Arial" w:cs="Arial"/>
        </w:rPr>
        <w:t>относящихся</w:t>
      </w:r>
      <w:r w:rsidR="007D1830" w:rsidRPr="001C2296">
        <w:rPr>
          <w:rFonts w:ascii="Arial" w:hAnsi="Arial" w:cs="Arial"/>
        </w:rPr>
        <w:t xml:space="preserve"> </w:t>
      </w:r>
      <w:r w:rsidR="00AC045D" w:rsidRPr="001C2296">
        <w:rPr>
          <w:rFonts w:ascii="Arial" w:hAnsi="Arial" w:cs="Arial"/>
        </w:rPr>
        <w:t>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D67DA" w:rsidRPr="001C2296">
        <w:rPr>
          <w:rFonts w:ascii="Arial" w:hAnsi="Arial" w:cs="Arial"/>
        </w:rPr>
        <w:t xml:space="preserve"> (далее – регулярные перевозки)</w:t>
      </w:r>
      <w:r w:rsidR="00160136" w:rsidRPr="001C2296">
        <w:rPr>
          <w:rFonts w:ascii="Arial" w:hAnsi="Arial" w:cs="Arial"/>
        </w:rPr>
        <w:t>.</w:t>
      </w:r>
    </w:p>
    <w:p w:rsidR="00CA0882" w:rsidRPr="001C2296" w:rsidRDefault="00CA0882" w:rsidP="0071031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0F440E" w:rsidRPr="001C2296" w:rsidRDefault="005A173B" w:rsidP="00416686">
      <w:pPr>
        <w:tabs>
          <w:tab w:val="left" w:pos="567"/>
        </w:tabs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I</w:t>
      </w:r>
      <w:r w:rsidR="000F440E" w:rsidRPr="001C2296">
        <w:rPr>
          <w:rFonts w:ascii="Arial" w:hAnsi="Arial" w:cs="Arial"/>
          <w:lang w:val="en-US"/>
        </w:rPr>
        <w:t>I</w:t>
      </w:r>
      <w:r w:rsidR="004D6B2B" w:rsidRPr="001C2296">
        <w:rPr>
          <w:rFonts w:ascii="Arial" w:hAnsi="Arial" w:cs="Arial"/>
        </w:rPr>
        <w:t>. </w:t>
      </w:r>
      <w:r w:rsidR="000F440E" w:rsidRPr="001C2296">
        <w:rPr>
          <w:rFonts w:ascii="Arial" w:hAnsi="Arial" w:cs="Arial"/>
        </w:rPr>
        <w:t>Н</w:t>
      </w:r>
      <w:r w:rsidR="00D43C70" w:rsidRPr="001C2296">
        <w:rPr>
          <w:rFonts w:ascii="Arial" w:hAnsi="Arial" w:cs="Arial"/>
        </w:rPr>
        <w:t>ормативн</w:t>
      </w:r>
      <w:r w:rsidR="00AE0AFF" w:rsidRPr="001C2296">
        <w:rPr>
          <w:rFonts w:ascii="Arial" w:hAnsi="Arial" w:cs="Arial"/>
        </w:rPr>
        <w:t>о-</w:t>
      </w:r>
      <w:r w:rsidR="00D43C70" w:rsidRPr="001C2296">
        <w:rPr>
          <w:rFonts w:ascii="Arial" w:hAnsi="Arial" w:cs="Arial"/>
        </w:rPr>
        <w:t>правовые акты, содержащие обязательные требования</w:t>
      </w:r>
      <w:r w:rsidR="000F440E" w:rsidRPr="001C2296">
        <w:rPr>
          <w:rFonts w:ascii="Arial" w:hAnsi="Arial" w:cs="Arial"/>
        </w:rPr>
        <w:t xml:space="preserve"> </w:t>
      </w:r>
    </w:p>
    <w:p w:rsidR="00D551B9" w:rsidRPr="001C2296" w:rsidRDefault="00D551B9" w:rsidP="00416686">
      <w:pPr>
        <w:tabs>
          <w:tab w:val="left" w:pos="567"/>
        </w:tabs>
        <w:spacing w:line="276" w:lineRule="auto"/>
        <w:jc w:val="center"/>
        <w:rPr>
          <w:rFonts w:ascii="Arial" w:hAnsi="Arial" w:cs="Arial"/>
        </w:rPr>
      </w:pPr>
    </w:p>
    <w:p w:rsidR="00666D53" w:rsidRPr="001C2296" w:rsidRDefault="005A173B" w:rsidP="00B118A8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lang w:eastAsia="zh-CN"/>
        </w:rPr>
      </w:pPr>
      <w:r w:rsidRPr="001C2296">
        <w:rPr>
          <w:rFonts w:ascii="Arial" w:hAnsi="Arial" w:cs="Arial"/>
        </w:rPr>
        <w:t>2</w:t>
      </w:r>
      <w:r w:rsidR="004D6B2B" w:rsidRPr="001C2296">
        <w:rPr>
          <w:rFonts w:ascii="Arial" w:hAnsi="Arial" w:cs="Arial"/>
        </w:rPr>
        <w:t>. </w:t>
      </w:r>
      <w:r w:rsidR="000F440E" w:rsidRPr="001C2296">
        <w:rPr>
          <w:rFonts w:ascii="Arial" w:hAnsi="Arial" w:cs="Arial"/>
        </w:rPr>
        <w:t>Перечень</w:t>
      </w:r>
      <w:r w:rsidR="00B118A8" w:rsidRPr="001C2296">
        <w:rPr>
          <w:rFonts w:ascii="Arial" w:hAnsi="Arial" w:cs="Arial"/>
        </w:rPr>
        <w:t xml:space="preserve"> нормативных правовых актов Российской Федерации </w:t>
      </w:r>
      <w:r w:rsidR="00B118A8" w:rsidRPr="001C2296">
        <w:rPr>
          <w:rFonts w:ascii="Arial" w:hAnsi="Arial" w:cs="Arial"/>
        </w:rPr>
        <w:br/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75F8B">
        <w:rPr>
          <w:rFonts w:ascii="Arial" w:hAnsi="Arial" w:cs="Arial"/>
        </w:rPr>
        <w:t>муниципального</w:t>
      </w:r>
      <w:r w:rsidR="00B118A8" w:rsidRPr="001C2296">
        <w:rPr>
          <w:rFonts w:ascii="Arial" w:hAnsi="Arial" w:cs="Arial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="00675F8B">
        <w:rPr>
          <w:rFonts w:ascii="Arial" w:hAnsi="Arial" w:cs="Arial"/>
        </w:rPr>
        <w:t xml:space="preserve"> </w:t>
      </w:r>
      <w:r w:rsidR="00B118A8" w:rsidRPr="001C2296">
        <w:rPr>
          <w:rFonts w:ascii="Arial" w:hAnsi="Arial" w:cs="Arial"/>
        </w:rPr>
        <w:t xml:space="preserve">на территории </w:t>
      </w:r>
      <w:r w:rsidR="004A59E7">
        <w:rPr>
          <w:rFonts w:ascii="Arial" w:hAnsi="Arial" w:cs="Arial"/>
        </w:rPr>
        <w:t xml:space="preserve">городского округа Мытищи </w:t>
      </w:r>
      <w:r w:rsidR="00B118A8" w:rsidRPr="001C2296">
        <w:rPr>
          <w:rFonts w:ascii="Arial" w:hAnsi="Arial" w:cs="Arial"/>
        </w:rPr>
        <w:t>Московской области, привлечения к административной ответственности</w:t>
      </w:r>
      <w:r w:rsidR="001830E2" w:rsidRPr="001C2296">
        <w:rPr>
          <w:rFonts w:ascii="Arial" w:hAnsi="Arial" w:cs="Arial"/>
        </w:rPr>
        <w:t>,</w:t>
      </w:r>
      <w:r w:rsidR="000F440E" w:rsidRPr="001C2296">
        <w:rPr>
          <w:rFonts w:ascii="Arial" w:hAnsi="Arial" w:cs="Arial"/>
        </w:rPr>
        <w:t xml:space="preserve"> утвержден </w:t>
      </w:r>
      <w:r w:rsidR="00675F8B">
        <w:rPr>
          <w:rFonts w:ascii="Arial" w:hAnsi="Arial" w:cs="Arial"/>
        </w:rPr>
        <w:t xml:space="preserve">распоряжением администрации городского округа Мытищи </w:t>
      </w:r>
      <w:r w:rsidR="0071031D" w:rsidRPr="004A59E7">
        <w:rPr>
          <w:rFonts w:ascii="Arial" w:hAnsi="Arial" w:cs="Arial"/>
        </w:rPr>
        <w:t>от </w:t>
      </w:r>
      <w:r w:rsidR="004A59E7" w:rsidRPr="004A59E7">
        <w:rPr>
          <w:rFonts w:ascii="Arial" w:hAnsi="Arial" w:cs="Arial"/>
        </w:rPr>
        <w:t xml:space="preserve">04.02.2022 </w:t>
      </w:r>
      <w:r w:rsidR="006D716E" w:rsidRPr="004A59E7">
        <w:rPr>
          <w:rFonts w:ascii="Arial" w:hAnsi="Arial" w:cs="Arial"/>
        </w:rPr>
        <w:t>№</w:t>
      </w:r>
      <w:r w:rsidR="0071031D" w:rsidRPr="004A59E7">
        <w:rPr>
          <w:rFonts w:ascii="Arial" w:hAnsi="Arial" w:cs="Arial"/>
        </w:rPr>
        <w:t> </w:t>
      </w:r>
      <w:r w:rsidR="004A59E7" w:rsidRPr="004A59E7">
        <w:rPr>
          <w:rFonts w:ascii="Arial" w:hAnsi="Arial" w:cs="Arial"/>
        </w:rPr>
        <w:t xml:space="preserve"> 10-р </w:t>
      </w:r>
      <w:r w:rsidR="000F440E" w:rsidRPr="001C2296">
        <w:rPr>
          <w:rFonts w:ascii="Arial" w:hAnsi="Arial" w:cs="Arial"/>
        </w:rPr>
        <w:t>«</w:t>
      </w:r>
      <w:r w:rsidR="00B118A8" w:rsidRPr="001C2296">
        <w:rPr>
          <w:rFonts w:ascii="Arial" w:hAnsi="Arial" w:cs="Arial"/>
        </w:rPr>
        <w:t xml:space="preserve">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75F8B">
        <w:rPr>
          <w:rFonts w:ascii="Arial" w:hAnsi="Arial" w:cs="Arial"/>
        </w:rPr>
        <w:t>муниципального</w:t>
      </w:r>
      <w:r w:rsidR="00B118A8" w:rsidRPr="001C2296">
        <w:rPr>
          <w:rFonts w:ascii="Arial" w:hAnsi="Arial" w:cs="Arial"/>
        </w:rPr>
        <w:t xml:space="preserve"> контроля</w:t>
      </w:r>
      <w:r w:rsidR="00675F8B">
        <w:rPr>
          <w:rFonts w:ascii="Arial" w:hAnsi="Arial" w:cs="Arial"/>
        </w:rPr>
        <w:t xml:space="preserve"> </w:t>
      </w:r>
      <w:r w:rsidR="00B118A8" w:rsidRPr="001C2296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666D53" w:rsidRPr="001C2296">
        <w:rPr>
          <w:rFonts w:ascii="Arial" w:hAnsi="Arial" w:cs="Arial"/>
        </w:rPr>
        <w:t xml:space="preserve"> городского округа Мытищи</w:t>
      </w:r>
      <w:r w:rsidR="00B118A8" w:rsidRPr="001C2296">
        <w:rPr>
          <w:rFonts w:ascii="Arial" w:hAnsi="Arial" w:cs="Arial"/>
        </w:rPr>
        <w:t xml:space="preserve"> Московской области, привлечения к административной ответственности</w:t>
      </w:r>
      <w:r w:rsidR="002952E4" w:rsidRPr="001C2296">
        <w:rPr>
          <w:rFonts w:ascii="Arial" w:hAnsi="Arial" w:cs="Arial"/>
        </w:rPr>
        <w:t>»</w:t>
      </w:r>
      <w:r w:rsidR="00EB568C" w:rsidRPr="001C2296">
        <w:rPr>
          <w:rFonts w:ascii="Arial" w:hAnsi="Arial" w:cs="Arial"/>
        </w:rPr>
        <w:t xml:space="preserve"> и размещен на официальном сайте </w:t>
      </w:r>
      <w:r w:rsidR="00666D53" w:rsidRPr="001C2296">
        <w:rPr>
          <w:rFonts w:ascii="Arial" w:hAnsi="Arial" w:cs="Arial"/>
        </w:rPr>
        <w:t>органов местного самоуправления</w:t>
      </w:r>
      <w:r w:rsidR="00675F8B">
        <w:rPr>
          <w:rFonts w:ascii="Arial" w:hAnsi="Arial" w:cs="Arial"/>
        </w:rPr>
        <w:t xml:space="preserve"> </w:t>
      </w:r>
      <w:r w:rsidR="00666D53" w:rsidRPr="001C2296">
        <w:rPr>
          <w:rFonts w:ascii="Arial" w:hAnsi="Arial" w:cs="Arial"/>
        </w:rPr>
        <w:t>городского</w:t>
      </w:r>
      <w:r w:rsidR="00675F8B">
        <w:rPr>
          <w:rFonts w:ascii="Arial" w:hAnsi="Arial" w:cs="Arial"/>
        </w:rPr>
        <w:t xml:space="preserve"> </w:t>
      </w:r>
      <w:r w:rsidR="00666D53" w:rsidRPr="001C2296">
        <w:rPr>
          <w:rFonts w:ascii="Arial" w:hAnsi="Arial" w:cs="Arial"/>
        </w:rPr>
        <w:t>округа</w:t>
      </w:r>
      <w:r w:rsidR="00065355" w:rsidRPr="001C2296">
        <w:rPr>
          <w:rFonts w:ascii="Arial" w:hAnsi="Arial" w:cs="Arial"/>
        </w:rPr>
        <w:t xml:space="preserve"> </w:t>
      </w:r>
      <w:r w:rsidR="00666D53" w:rsidRPr="001C2296">
        <w:rPr>
          <w:rFonts w:ascii="Arial" w:hAnsi="Arial" w:cs="Arial"/>
        </w:rPr>
        <w:t>Мытищи</w:t>
      </w:r>
      <w:r w:rsidR="00065355" w:rsidRPr="001C2296">
        <w:rPr>
          <w:rFonts w:ascii="Arial" w:hAnsi="Arial" w:cs="Arial"/>
        </w:rPr>
        <w:t xml:space="preserve"> </w:t>
      </w:r>
      <w:r w:rsidR="00EB568C" w:rsidRPr="001C2296">
        <w:rPr>
          <w:rFonts w:ascii="Arial" w:hAnsi="Arial" w:cs="Arial"/>
        </w:rPr>
        <w:t>Московской</w:t>
      </w:r>
      <w:r w:rsidR="00065355" w:rsidRPr="001C2296">
        <w:rPr>
          <w:rFonts w:ascii="Arial" w:hAnsi="Arial" w:cs="Arial"/>
        </w:rPr>
        <w:t xml:space="preserve"> </w:t>
      </w:r>
      <w:r w:rsidR="00EB568C" w:rsidRPr="001C2296">
        <w:rPr>
          <w:rFonts w:ascii="Arial" w:hAnsi="Arial" w:cs="Arial"/>
        </w:rPr>
        <w:t>области</w:t>
      </w:r>
      <w:r w:rsidR="004A59E7">
        <w:rPr>
          <w:rFonts w:ascii="Arial" w:hAnsi="Arial" w:cs="Arial"/>
        </w:rPr>
        <w:t xml:space="preserve"> </w:t>
      </w:r>
      <w:r w:rsidR="00EB568C" w:rsidRPr="001C2296">
        <w:rPr>
          <w:rFonts w:ascii="Arial" w:hAnsi="Arial" w:cs="Arial"/>
        </w:rPr>
        <w:t>в</w:t>
      </w:r>
      <w:r w:rsidR="00065355" w:rsidRPr="001C2296">
        <w:rPr>
          <w:rFonts w:ascii="Arial" w:hAnsi="Arial" w:cs="Arial"/>
        </w:rPr>
        <w:t xml:space="preserve"> </w:t>
      </w:r>
      <w:r w:rsidR="00695518" w:rsidRPr="001C2296">
        <w:rPr>
          <w:rFonts w:ascii="Arial" w:hAnsi="Arial" w:cs="Arial"/>
        </w:rPr>
        <w:t>информационно-телекоммуникационной</w:t>
      </w:r>
      <w:r w:rsidR="00065355" w:rsidRPr="001C2296">
        <w:rPr>
          <w:rFonts w:ascii="Arial" w:hAnsi="Arial" w:cs="Arial"/>
        </w:rPr>
        <w:t xml:space="preserve"> </w:t>
      </w:r>
      <w:r w:rsidR="00695518" w:rsidRPr="001C2296">
        <w:rPr>
          <w:rFonts w:ascii="Arial" w:hAnsi="Arial" w:cs="Arial"/>
        </w:rPr>
        <w:t>сети</w:t>
      </w:r>
      <w:r w:rsidR="00065355" w:rsidRPr="001C2296">
        <w:rPr>
          <w:rFonts w:ascii="Arial" w:hAnsi="Arial" w:cs="Arial"/>
        </w:rPr>
        <w:t xml:space="preserve"> </w:t>
      </w:r>
      <w:r w:rsidR="00695518" w:rsidRPr="001C2296">
        <w:rPr>
          <w:rFonts w:ascii="Arial" w:hAnsi="Arial" w:cs="Arial"/>
        </w:rPr>
        <w:t>Интернет</w:t>
      </w:r>
      <w:r w:rsidR="00065355" w:rsidRPr="001C2296">
        <w:rPr>
          <w:rFonts w:ascii="Arial" w:hAnsi="Arial" w:cs="Arial"/>
        </w:rPr>
        <w:t xml:space="preserve"> </w:t>
      </w:r>
      <w:r w:rsidR="007025A5" w:rsidRPr="001C2296">
        <w:rPr>
          <w:rFonts w:ascii="Arial" w:hAnsi="Arial" w:cs="Arial"/>
        </w:rPr>
        <w:t>в</w:t>
      </w:r>
      <w:r w:rsidR="00065355" w:rsidRPr="001C2296">
        <w:rPr>
          <w:rFonts w:ascii="Arial" w:hAnsi="Arial" w:cs="Arial"/>
        </w:rPr>
        <w:t xml:space="preserve"> </w:t>
      </w:r>
      <w:r w:rsidR="00EB568C" w:rsidRPr="001C2296">
        <w:rPr>
          <w:rFonts w:ascii="Arial" w:hAnsi="Arial" w:cs="Arial"/>
        </w:rPr>
        <w:t>разделе</w:t>
      </w:r>
      <w:r w:rsidR="00065355" w:rsidRPr="001C2296">
        <w:rPr>
          <w:rFonts w:ascii="Arial" w:hAnsi="Arial" w:cs="Arial"/>
        </w:rPr>
        <w:t xml:space="preserve"> </w:t>
      </w:r>
      <w:r w:rsidR="00EB568C" w:rsidRPr="001C2296">
        <w:rPr>
          <w:rFonts w:ascii="Arial" w:hAnsi="Arial" w:cs="Arial"/>
        </w:rPr>
        <w:t>«</w:t>
      </w:r>
      <w:r w:rsidR="003E6194">
        <w:rPr>
          <w:rFonts w:ascii="Arial" w:hAnsi="Arial" w:cs="Arial"/>
        </w:rPr>
        <w:t>Муниципальный контроль на автомобильном транспорте»</w:t>
      </w:r>
      <w:r w:rsidR="003D6248" w:rsidRPr="001C2296">
        <w:rPr>
          <w:rFonts w:ascii="Arial" w:hAnsi="Arial" w:cs="Arial"/>
        </w:rPr>
        <w:t xml:space="preserve"> (</w:t>
      </w:r>
      <w:hyperlink r:id="rId8" w:history="1">
        <w:r w:rsidR="00666D53" w:rsidRPr="001C2296">
          <w:rPr>
            <w:rStyle w:val="a3"/>
            <w:rFonts w:ascii="Arial" w:hAnsi="Arial" w:cs="Arial"/>
            <w:lang w:val="en-US"/>
          </w:rPr>
          <w:t>www</w:t>
        </w:r>
        <w:r w:rsidR="00666D53" w:rsidRPr="001C2296">
          <w:rPr>
            <w:rStyle w:val="a3"/>
            <w:rFonts w:ascii="Arial" w:hAnsi="Arial" w:cs="Arial"/>
          </w:rPr>
          <w:t>.</w:t>
        </w:r>
        <w:proofErr w:type="spellStart"/>
        <w:r w:rsidR="00666D53" w:rsidRPr="001C2296">
          <w:rPr>
            <w:rStyle w:val="a3"/>
            <w:rFonts w:ascii="Arial" w:hAnsi="Arial" w:cs="Arial"/>
            <w:lang w:val="en-US"/>
          </w:rPr>
          <w:t>mytyshi</w:t>
        </w:r>
        <w:proofErr w:type="spellEnd"/>
        <w:r w:rsidR="00666D53" w:rsidRPr="001C2296">
          <w:rPr>
            <w:rStyle w:val="a3"/>
            <w:rFonts w:ascii="Arial" w:hAnsi="Arial" w:cs="Arial"/>
          </w:rPr>
          <w:t>.</w:t>
        </w:r>
        <w:proofErr w:type="spellStart"/>
        <w:r w:rsidR="00666D53" w:rsidRPr="001C2296">
          <w:rPr>
            <w:rStyle w:val="a3"/>
            <w:rFonts w:ascii="Arial" w:hAnsi="Arial" w:cs="Arial"/>
          </w:rPr>
          <w:t>ru</w:t>
        </w:r>
        <w:proofErr w:type="spellEnd"/>
      </w:hyperlink>
      <w:r w:rsidR="00811939" w:rsidRPr="001C2296">
        <w:rPr>
          <w:rFonts w:ascii="Arial" w:hAnsi="Arial" w:cs="Arial"/>
        </w:rPr>
        <w:t>).</w:t>
      </w:r>
    </w:p>
    <w:p w:rsidR="001B7B9F" w:rsidRPr="001C2296" w:rsidRDefault="001B7B9F" w:rsidP="00416686">
      <w:pPr>
        <w:tabs>
          <w:tab w:val="left" w:pos="0"/>
        </w:tabs>
        <w:autoSpaceDE w:val="0"/>
        <w:spacing w:line="276" w:lineRule="auto"/>
        <w:jc w:val="center"/>
        <w:rPr>
          <w:rFonts w:ascii="Arial" w:hAnsi="Arial" w:cs="Arial"/>
        </w:rPr>
      </w:pPr>
    </w:p>
    <w:p w:rsidR="00D73829" w:rsidRPr="001C2296" w:rsidRDefault="00D73829" w:rsidP="00416686">
      <w:pPr>
        <w:tabs>
          <w:tab w:val="left" w:pos="0"/>
        </w:tabs>
        <w:autoSpaceDE w:val="0"/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III</w:t>
      </w:r>
      <w:r w:rsidRPr="001C2296">
        <w:rPr>
          <w:rFonts w:ascii="Arial" w:hAnsi="Arial" w:cs="Arial"/>
        </w:rPr>
        <w:t xml:space="preserve">. </w:t>
      </w:r>
      <w:r w:rsidR="004D6B2B" w:rsidRPr="001C2296">
        <w:rPr>
          <w:rFonts w:ascii="Arial" w:hAnsi="Arial" w:cs="Arial"/>
        </w:rPr>
        <w:t>Контролируемые лица</w:t>
      </w:r>
      <w:r w:rsidRPr="001C2296">
        <w:rPr>
          <w:rFonts w:ascii="Arial" w:hAnsi="Arial" w:cs="Arial"/>
        </w:rPr>
        <w:t xml:space="preserve">, в отношении которых </w:t>
      </w:r>
    </w:p>
    <w:p w:rsidR="00D73829" w:rsidRPr="001C2296" w:rsidRDefault="00D73829" w:rsidP="00416686">
      <w:pPr>
        <w:tabs>
          <w:tab w:val="left" w:pos="0"/>
        </w:tabs>
        <w:autoSpaceDE w:val="0"/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</w:rPr>
        <w:t>устанавливаются обязательные требования</w:t>
      </w:r>
    </w:p>
    <w:p w:rsidR="00E6656A" w:rsidRPr="001C2296" w:rsidRDefault="00E6656A" w:rsidP="00416686">
      <w:pPr>
        <w:tabs>
          <w:tab w:val="left" w:pos="0"/>
        </w:tabs>
        <w:autoSpaceDE w:val="0"/>
        <w:spacing w:line="276" w:lineRule="auto"/>
        <w:jc w:val="center"/>
        <w:rPr>
          <w:rFonts w:ascii="Arial" w:hAnsi="Arial" w:cs="Arial"/>
        </w:rPr>
      </w:pPr>
    </w:p>
    <w:p w:rsidR="00BD67DA" w:rsidRPr="001C2296" w:rsidRDefault="00F07C39" w:rsidP="0071031D">
      <w:pPr>
        <w:tabs>
          <w:tab w:val="left" w:pos="567"/>
        </w:tabs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3</w:t>
      </w:r>
      <w:r w:rsidR="00B3561B" w:rsidRPr="001C2296">
        <w:rPr>
          <w:rFonts w:ascii="Arial" w:hAnsi="Arial" w:cs="Arial"/>
        </w:rPr>
        <w:t>. </w:t>
      </w:r>
      <w:r w:rsidR="00C5338B" w:rsidRPr="001C2296">
        <w:rPr>
          <w:rFonts w:ascii="Arial" w:hAnsi="Arial" w:cs="Arial"/>
        </w:rPr>
        <w:t xml:space="preserve">Обязательные требования установлены в отношении </w:t>
      </w:r>
      <w:r w:rsidR="00BD67DA" w:rsidRPr="001C2296">
        <w:rPr>
          <w:rFonts w:ascii="Arial" w:hAnsi="Arial" w:cs="Arial"/>
        </w:rPr>
        <w:t>организаци</w:t>
      </w:r>
      <w:r w:rsidR="00C5338B" w:rsidRPr="001C2296">
        <w:rPr>
          <w:rFonts w:ascii="Arial" w:hAnsi="Arial" w:cs="Arial"/>
        </w:rPr>
        <w:t>й</w:t>
      </w:r>
      <w:r w:rsidR="00BD67DA" w:rsidRPr="001C2296">
        <w:rPr>
          <w:rFonts w:ascii="Arial" w:hAnsi="Arial" w:cs="Arial"/>
        </w:rPr>
        <w:t>, руководител</w:t>
      </w:r>
      <w:r w:rsidR="00C5338B" w:rsidRPr="001C2296">
        <w:rPr>
          <w:rFonts w:ascii="Arial" w:hAnsi="Arial" w:cs="Arial"/>
        </w:rPr>
        <w:t>ей</w:t>
      </w:r>
      <w:r w:rsidR="00BD67DA" w:rsidRPr="001C2296">
        <w:rPr>
          <w:rFonts w:ascii="Arial" w:hAnsi="Arial" w:cs="Arial"/>
        </w:rPr>
        <w:t xml:space="preserve"> и ины</w:t>
      </w:r>
      <w:r w:rsidR="00C5338B" w:rsidRPr="001C2296">
        <w:rPr>
          <w:rFonts w:ascii="Arial" w:hAnsi="Arial" w:cs="Arial"/>
        </w:rPr>
        <w:t>х</w:t>
      </w:r>
      <w:r w:rsidR="00BD67DA" w:rsidRPr="001C2296">
        <w:rPr>
          <w:rFonts w:ascii="Arial" w:hAnsi="Arial" w:cs="Arial"/>
        </w:rPr>
        <w:t xml:space="preserve"> должностны</w:t>
      </w:r>
      <w:r w:rsidR="00C5338B" w:rsidRPr="001C2296">
        <w:rPr>
          <w:rFonts w:ascii="Arial" w:hAnsi="Arial" w:cs="Arial"/>
        </w:rPr>
        <w:t>х</w:t>
      </w:r>
      <w:r w:rsidR="00BD67DA" w:rsidRPr="001C2296">
        <w:rPr>
          <w:rFonts w:ascii="Arial" w:hAnsi="Arial" w:cs="Arial"/>
        </w:rPr>
        <w:t xml:space="preserve"> лиц </w:t>
      </w:r>
      <w:r w:rsidR="00DB3CC4" w:rsidRPr="001C2296">
        <w:rPr>
          <w:rFonts w:ascii="Arial" w:hAnsi="Arial" w:cs="Arial"/>
        </w:rPr>
        <w:t>организаций</w:t>
      </w:r>
      <w:r w:rsidR="00BD67DA" w:rsidRPr="001C2296">
        <w:rPr>
          <w:rFonts w:ascii="Arial" w:hAnsi="Arial" w:cs="Arial"/>
        </w:rPr>
        <w:t>, индивидуальны</w:t>
      </w:r>
      <w:r w:rsidR="00C5338B" w:rsidRPr="001C2296">
        <w:rPr>
          <w:rFonts w:ascii="Arial" w:hAnsi="Arial" w:cs="Arial"/>
        </w:rPr>
        <w:t>х</w:t>
      </w:r>
      <w:r w:rsidR="00BD67DA" w:rsidRPr="001C2296">
        <w:rPr>
          <w:rFonts w:ascii="Arial" w:hAnsi="Arial" w:cs="Arial"/>
        </w:rPr>
        <w:t xml:space="preserve"> предпринимател</w:t>
      </w:r>
      <w:r w:rsidR="00C5338B" w:rsidRPr="001C2296">
        <w:rPr>
          <w:rFonts w:ascii="Arial" w:hAnsi="Arial" w:cs="Arial"/>
        </w:rPr>
        <w:t>ей</w:t>
      </w:r>
      <w:r w:rsidR="00BD67DA" w:rsidRPr="001C2296">
        <w:rPr>
          <w:rFonts w:ascii="Arial" w:hAnsi="Arial" w:cs="Arial"/>
        </w:rPr>
        <w:t>, их уполномоченны</w:t>
      </w:r>
      <w:r w:rsidR="00C5338B" w:rsidRPr="001C2296">
        <w:rPr>
          <w:rFonts w:ascii="Arial" w:hAnsi="Arial" w:cs="Arial"/>
        </w:rPr>
        <w:t>х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представител</w:t>
      </w:r>
      <w:r w:rsidR="00C5338B" w:rsidRPr="001C2296">
        <w:rPr>
          <w:rFonts w:ascii="Arial" w:hAnsi="Arial" w:cs="Arial"/>
        </w:rPr>
        <w:t>ей</w:t>
      </w:r>
      <w:r w:rsidR="00BD67DA" w:rsidRPr="001C2296">
        <w:rPr>
          <w:rFonts w:ascii="Arial" w:hAnsi="Arial" w:cs="Arial"/>
        </w:rPr>
        <w:t>,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физически</w:t>
      </w:r>
      <w:r w:rsidR="00C5338B" w:rsidRPr="001C2296">
        <w:rPr>
          <w:rFonts w:ascii="Arial" w:hAnsi="Arial" w:cs="Arial"/>
        </w:rPr>
        <w:t>х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лиц, не являющи</w:t>
      </w:r>
      <w:r w:rsidR="00C5338B" w:rsidRPr="001C2296">
        <w:rPr>
          <w:rFonts w:ascii="Arial" w:hAnsi="Arial" w:cs="Arial"/>
        </w:rPr>
        <w:t>х</w:t>
      </w:r>
      <w:r w:rsidR="00BD67DA" w:rsidRPr="001C2296">
        <w:rPr>
          <w:rFonts w:ascii="Arial" w:hAnsi="Arial" w:cs="Arial"/>
        </w:rPr>
        <w:t>ся индивидуальными предпринимателями</w:t>
      </w:r>
      <w:r w:rsidR="006B58CA" w:rsidRPr="001C2296">
        <w:rPr>
          <w:rFonts w:ascii="Arial" w:hAnsi="Arial" w:cs="Arial"/>
        </w:rPr>
        <w:t>,</w:t>
      </w:r>
      <w:r w:rsidR="00BD67DA" w:rsidRPr="001C2296">
        <w:rPr>
          <w:rFonts w:ascii="Arial" w:hAnsi="Arial" w:cs="Arial"/>
        </w:rPr>
        <w:t xml:space="preserve"> осуществляющи</w:t>
      </w:r>
      <w:r w:rsidR="00C5338B" w:rsidRPr="001C2296">
        <w:rPr>
          <w:rFonts w:ascii="Arial" w:hAnsi="Arial" w:cs="Arial"/>
        </w:rPr>
        <w:t>х</w:t>
      </w:r>
      <w:r w:rsidR="00BD67DA" w:rsidRPr="001C2296">
        <w:rPr>
          <w:rFonts w:ascii="Arial" w:hAnsi="Arial" w:cs="Arial"/>
        </w:rPr>
        <w:t xml:space="preserve"> деятельность по ремонту </w:t>
      </w:r>
      <w:r w:rsidR="00DB3CC4" w:rsidRPr="001C2296">
        <w:rPr>
          <w:rFonts w:ascii="Arial" w:hAnsi="Arial" w:cs="Arial"/>
        </w:rPr>
        <w:t xml:space="preserve">(содержанию) </w:t>
      </w:r>
      <w:r w:rsidR="00BD67DA" w:rsidRPr="001C2296">
        <w:rPr>
          <w:rFonts w:ascii="Arial" w:hAnsi="Arial" w:cs="Arial"/>
        </w:rPr>
        <w:t xml:space="preserve">автомобильных дорог, эксплуатации объектов дорожного сервиса, а также </w:t>
      </w:r>
      <w:r w:rsidR="00DB3CC4" w:rsidRPr="001C2296">
        <w:rPr>
          <w:rFonts w:ascii="Arial" w:hAnsi="Arial" w:cs="Arial"/>
        </w:rPr>
        <w:t xml:space="preserve">по </w:t>
      </w:r>
      <w:r w:rsidR="00BD67DA" w:rsidRPr="001C2296">
        <w:rPr>
          <w:rFonts w:ascii="Arial" w:hAnsi="Arial" w:cs="Arial"/>
        </w:rPr>
        <w:t>осуществлению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регулярных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перевозок</w:t>
      </w:r>
      <w:r w:rsidR="00666D53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>(далее – контролируемые лица)</w:t>
      </w:r>
      <w:r w:rsidR="00C5338B" w:rsidRPr="001C2296">
        <w:rPr>
          <w:rFonts w:ascii="Arial" w:hAnsi="Arial" w:cs="Arial"/>
        </w:rPr>
        <w:t>, с целью предотвращения</w:t>
      </w:r>
      <w:r w:rsidR="00666D53" w:rsidRPr="001C2296">
        <w:rPr>
          <w:rFonts w:ascii="Arial" w:hAnsi="Arial" w:cs="Arial"/>
        </w:rPr>
        <w:t xml:space="preserve"> </w:t>
      </w:r>
      <w:r w:rsidR="00C5338B" w:rsidRPr="001C2296">
        <w:rPr>
          <w:rFonts w:ascii="Arial" w:hAnsi="Arial" w:cs="Arial"/>
        </w:rPr>
        <w:t>нарушений при осуществлении ими деятельности</w:t>
      </w:r>
      <w:r w:rsidR="00E4760C" w:rsidRPr="001C2296">
        <w:rPr>
          <w:rFonts w:ascii="Arial" w:hAnsi="Arial" w:cs="Arial"/>
        </w:rPr>
        <w:t>.</w:t>
      </w:r>
      <w:r w:rsidR="006B58CA" w:rsidRPr="001C2296">
        <w:rPr>
          <w:rFonts w:ascii="Arial" w:hAnsi="Arial" w:cs="Arial"/>
        </w:rPr>
        <w:t xml:space="preserve"> </w:t>
      </w:r>
      <w:r w:rsidR="00BD67DA" w:rsidRPr="001C2296">
        <w:rPr>
          <w:rFonts w:ascii="Arial" w:hAnsi="Arial" w:cs="Arial"/>
        </w:rPr>
        <w:t xml:space="preserve"> </w:t>
      </w:r>
    </w:p>
    <w:p w:rsidR="00D73829" w:rsidRPr="001C2296" w:rsidRDefault="00D73829" w:rsidP="00416686">
      <w:pPr>
        <w:tabs>
          <w:tab w:val="left" w:pos="0"/>
        </w:tabs>
        <w:spacing w:line="276" w:lineRule="auto"/>
        <w:jc w:val="both"/>
        <w:rPr>
          <w:rFonts w:ascii="Arial" w:hAnsi="Arial" w:cs="Arial"/>
          <w:lang w:eastAsia="zh-CN"/>
        </w:rPr>
      </w:pPr>
    </w:p>
    <w:p w:rsidR="00352C7C" w:rsidRPr="001C2296" w:rsidRDefault="00723089" w:rsidP="00416686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I</w:t>
      </w:r>
      <w:r w:rsidR="00D73829" w:rsidRPr="001C2296">
        <w:rPr>
          <w:rFonts w:ascii="Arial" w:hAnsi="Arial" w:cs="Arial"/>
          <w:lang w:val="en-US"/>
        </w:rPr>
        <w:t>V</w:t>
      </w:r>
      <w:r w:rsidR="000F440E" w:rsidRPr="001C2296">
        <w:rPr>
          <w:rFonts w:ascii="Arial" w:hAnsi="Arial" w:cs="Arial"/>
        </w:rPr>
        <w:t xml:space="preserve">. </w:t>
      </w:r>
      <w:r w:rsidR="00D133B1" w:rsidRPr="001C2296">
        <w:rPr>
          <w:rFonts w:ascii="Arial" w:hAnsi="Arial" w:cs="Arial"/>
        </w:rPr>
        <w:t>Наиболее часто встречающиеся нарушения обязательных требований</w:t>
      </w:r>
      <w:r w:rsidR="0065323A" w:rsidRPr="001C2296">
        <w:rPr>
          <w:rFonts w:ascii="Arial" w:hAnsi="Arial" w:cs="Arial"/>
        </w:rPr>
        <w:t xml:space="preserve"> </w:t>
      </w:r>
    </w:p>
    <w:p w:rsidR="002F7092" w:rsidRPr="001C2296" w:rsidRDefault="0065323A" w:rsidP="00416686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 разъяснением </w:t>
      </w:r>
      <w:r w:rsidR="00352C7C" w:rsidRPr="001C2296">
        <w:rPr>
          <w:rFonts w:ascii="Arial" w:hAnsi="Arial" w:cs="Arial"/>
        </w:rPr>
        <w:t>критериев правомерного поведения</w:t>
      </w:r>
      <w:r w:rsidR="00D0077A" w:rsidRPr="001C2296">
        <w:rPr>
          <w:rFonts w:ascii="Arial" w:hAnsi="Arial" w:cs="Arial"/>
        </w:rPr>
        <w:t xml:space="preserve"> контролируемых лиц</w:t>
      </w:r>
    </w:p>
    <w:p w:rsidR="00D133B1" w:rsidRPr="001C2296" w:rsidRDefault="00D133B1" w:rsidP="00416686">
      <w:pPr>
        <w:pStyle w:val="af2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B58CA" w:rsidRPr="001C2296" w:rsidRDefault="00E12DD9" w:rsidP="00A27FED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4</w:t>
      </w:r>
      <w:r w:rsidR="00A00877" w:rsidRPr="001C2296">
        <w:rPr>
          <w:rFonts w:ascii="Arial" w:hAnsi="Arial" w:cs="Arial"/>
        </w:rPr>
        <w:t>. </w:t>
      </w:r>
      <w:r w:rsidR="006B58CA" w:rsidRPr="001C2296">
        <w:rPr>
          <w:rFonts w:ascii="Arial" w:hAnsi="Arial" w:cs="Arial"/>
        </w:rPr>
        <w:t>К наиболее часто встречающимся нарушениям обязательных требований относятся следующие:</w:t>
      </w:r>
    </w:p>
    <w:p w:rsidR="006F0226" w:rsidRPr="001C2296" w:rsidRDefault="006F0226" w:rsidP="006F022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lastRenderedPageBreak/>
        <w:t>1)</w:t>
      </w:r>
      <w:r w:rsidR="00A00877" w:rsidRPr="001C2296">
        <w:rPr>
          <w:rFonts w:ascii="Arial" w:hAnsi="Arial" w:cs="Arial"/>
        </w:rPr>
        <w:t> </w:t>
      </w:r>
      <w:r w:rsidR="00944586" w:rsidRPr="001C2296">
        <w:rPr>
          <w:rFonts w:ascii="Arial" w:hAnsi="Arial" w:cs="Arial"/>
        </w:rPr>
        <w:t>объекты дорожного сервиса</w:t>
      </w:r>
      <w:r w:rsidR="006B2B9C" w:rsidRPr="001C2296">
        <w:rPr>
          <w:rFonts w:ascii="Arial" w:hAnsi="Arial" w:cs="Arial"/>
        </w:rPr>
        <w:t xml:space="preserve">, размещенные в полосах отвода </w:t>
      </w:r>
      <w:r w:rsidR="006B2B9C" w:rsidRPr="001C2296">
        <w:rPr>
          <w:rFonts w:ascii="Arial" w:hAnsi="Arial" w:cs="Arial"/>
        </w:rPr>
        <w:br/>
        <w:t xml:space="preserve">и (или) придорожных полосах автомобильных дорог общего пользования </w:t>
      </w:r>
      <w:r w:rsidR="004A59E7">
        <w:rPr>
          <w:rFonts w:ascii="Arial" w:hAnsi="Arial" w:cs="Arial"/>
        </w:rPr>
        <w:t>местного</w:t>
      </w:r>
      <w:r w:rsidR="000574EE" w:rsidRPr="001C2296">
        <w:rPr>
          <w:rFonts w:ascii="Arial" w:hAnsi="Arial" w:cs="Arial"/>
        </w:rPr>
        <w:t xml:space="preserve"> значения городского округа Мытищи </w:t>
      </w:r>
      <w:r w:rsidR="006B2B9C" w:rsidRPr="001C2296">
        <w:rPr>
          <w:rFonts w:ascii="Arial" w:hAnsi="Arial" w:cs="Arial"/>
        </w:rPr>
        <w:t>Московской области,</w:t>
      </w:r>
      <w:r w:rsidR="006B2B9C" w:rsidRPr="001C2296">
        <w:rPr>
          <w:rFonts w:ascii="Arial" w:hAnsi="Arial" w:cs="Arial"/>
        </w:rPr>
        <w:br/>
      </w:r>
      <w:r w:rsidR="00944586" w:rsidRPr="001C2296">
        <w:rPr>
          <w:rFonts w:ascii="Arial" w:hAnsi="Arial" w:cs="Arial"/>
        </w:rPr>
        <w:t xml:space="preserve">не оборудованы стоянками и местами остановки транспортных средств, а также </w:t>
      </w:r>
      <w:r w:rsidRPr="001C2296">
        <w:rPr>
          <w:rFonts w:ascii="Arial" w:hAnsi="Arial" w:cs="Arial"/>
        </w:rPr>
        <w:t xml:space="preserve">подъездами, съездами и примыканиями </w:t>
      </w:r>
      <w:r w:rsidR="003426F8" w:rsidRPr="001C2296">
        <w:rPr>
          <w:rFonts w:ascii="Arial" w:hAnsi="Arial" w:cs="Arial"/>
        </w:rPr>
        <w:t xml:space="preserve">к </w:t>
      </w:r>
      <w:r w:rsidR="00944586" w:rsidRPr="001C2296">
        <w:rPr>
          <w:rFonts w:ascii="Arial" w:hAnsi="Arial" w:cs="Arial"/>
        </w:rPr>
        <w:t>ним</w:t>
      </w:r>
      <w:r w:rsidR="003426F8" w:rsidRPr="001C2296">
        <w:rPr>
          <w:rFonts w:ascii="Arial" w:hAnsi="Arial" w:cs="Arial"/>
        </w:rPr>
        <w:t xml:space="preserve">, </w:t>
      </w:r>
      <w:r w:rsidRPr="001C2296">
        <w:rPr>
          <w:rFonts w:ascii="Arial" w:hAnsi="Arial" w:cs="Arial"/>
        </w:rPr>
        <w:t xml:space="preserve">в целях обеспечения доступа к ним </w:t>
      </w:r>
      <w:r w:rsidRPr="001C2296">
        <w:rPr>
          <w:rFonts w:ascii="Arial" w:hAnsi="Arial" w:cs="Arial"/>
        </w:rPr>
        <w:br/>
        <w:t>с автомобильной дороги.</w:t>
      </w:r>
    </w:p>
    <w:p w:rsidR="00A97F13" w:rsidRPr="001C2296" w:rsidRDefault="00A97F13" w:rsidP="006F022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highlight w:val="yellow"/>
        </w:rPr>
      </w:pPr>
      <w:r w:rsidRPr="001C2296">
        <w:rPr>
          <w:rFonts w:ascii="Arial" w:hAnsi="Arial" w:cs="Arial"/>
        </w:rPr>
        <w:t xml:space="preserve">Нормативные правовые акты (их части), содержащие обязательные требования по обеспечению оборудования объектов дорожного сервиса стоянками </w:t>
      </w:r>
      <w:r w:rsidR="0094022D" w:rsidRPr="001C2296">
        <w:rPr>
          <w:rFonts w:ascii="Arial" w:hAnsi="Arial" w:cs="Arial"/>
        </w:rPr>
        <w:br/>
      </w:r>
      <w:r w:rsidRPr="001C2296">
        <w:rPr>
          <w:rFonts w:ascii="Arial" w:hAnsi="Arial" w:cs="Arial"/>
        </w:rPr>
        <w:t xml:space="preserve">и местами остановки транспортных средств, а также подъездными путями к ним, </w:t>
      </w:r>
      <w:r w:rsidRPr="001C2296">
        <w:rPr>
          <w:rFonts w:ascii="Arial" w:hAnsi="Arial" w:cs="Arial"/>
        </w:rPr>
        <w:br/>
        <w:t>соответствующих требованиям нормативной документации в области обеспечения безопасности дорожного движения:</w:t>
      </w:r>
    </w:p>
    <w:p w:rsidR="00A97F13" w:rsidRPr="001C2296" w:rsidRDefault="00A97F13" w:rsidP="00A97F13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highlight w:val="yellow"/>
        </w:rPr>
      </w:pPr>
      <w:r w:rsidRPr="001C2296">
        <w:rPr>
          <w:rFonts w:ascii="Arial" w:hAnsi="Arial" w:cs="Arial"/>
        </w:rPr>
        <w:t xml:space="preserve">часть 6 статьи 22 Федерального закона от 08.11.2007 № 257-ФЗ </w:t>
      </w:r>
      <w:r w:rsidRPr="001C2296">
        <w:rPr>
          <w:rFonts w:ascii="Arial" w:hAnsi="Arial" w:cs="Arial"/>
        </w:rPr>
        <w:br/>
        <w:t xml:space="preserve">«Об автомобильных дорогах и о дорожной деятельности в Российской Федерации </w:t>
      </w:r>
      <w:r w:rsidRPr="001C2296">
        <w:rPr>
          <w:rFonts w:ascii="Arial" w:hAnsi="Arial" w:cs="Arial"/>
        </w:rPr>
        <w:br/>
        <w:t>и о внесении изменений в отдельные законодательные акты Российской Федерации» (далее – Закон № 257-ФЗ).</w:t>
      </w:r>
    </w:p>
    <w:p w:rsidR="003426F8" w:rsidRPr="001C2296" w:rsidRDefault="00A97F13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Соблюдение обязательных требований осуществляется посредством оборудования </w:t>
      </w:r>
      <w:r w:rsidR="003426F8" w:rsidRPr="001C2296">
        <w:rPr>
          <w:rFonts w:ascii="Arial" w:hAnsi="Arial" w:cs="Arial"/>
        </w:rPr>
        <w:t>объект</w:t>
      </w:r>
      <w:r w:rsidRPr="001C2296">
        <w:rPr>
          <w:rFonts w:ascii="Arial" w:hAnsi="Arial" w:cs="Arial"/>
        </w:rPr>
        <w:t>ов</w:t>
      </w:r>
      <w:r w:rsidR="003426F8" w:rsidRPr="001C2296">
        <w:rPr>
          <w:rFonts w:ascii="Arial" w:hAnsi="Arial" w:cs="Arial"/>
        </w:rPr>
        <w:t xml:space="preserve">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:rsidR="00926E0B" w:rsidRPr="001C2296" w:rsidRDefault="006F0226" w:rsidP="00926E0B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2)</w:t>
      </w:r>
      <w:r w:rsidR="00536BAF" w:rsidRPr="001C2296">
        <w:rPr>
          <w:rFonts w:ascii="Arial" w:hAnsi="Arial" w:cs="Arial"/>
        </w:rPr>
        <w:t> </w:t>
      </w:r>
      <w:r w:rsidR="00926E0B" w:rsidRPr="001C2296">
        <w:rPr>
          <w:rFonts w:ascii="Arial" w:hAnsi="Arial" w:cs="Arial"/>
        </w:rPr>
        <w:t xml:space="preserve">отсутствие письменного согласия владельца автомобильной дороги </w:t>
      </w:r>
      <w:r w:rsidR="00926E0B" w:rsidRPr="001C2296">
        <w:rPr>
          <w:rFonts w:ascii="Arial" w:hAnsi="Arial" w:cs="Arial"/>
        </w:rPr>
        <w:br/>
        <w:t xml:space="preserve">на присоединение объекта дорожного сервиса к автомобильной дороге </w:t>
      </w:r>
      <w:r w:rsidR="00926E0B" w:rsidRPr="001C2296">
        <w:rPr>
          <w:rFonts w:ascii="Arial" w:hAnsi="Arial" w:cs="Arial"/>
        </w:rPr>
        <w:br/>
        <w:t>(въезд-выезд) и (или) на проведение ремонта примыканий к автомобильной дороге (въезд-выезд).</w:t>
      </w:r>
    </w:p>
    <w:p w:rsidR="00A97F13" w:rsidRPr="001C2296" w:rsidRDefault="00A97F13" w:rsidP="00926E0B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Нормативные правовые акты (их части), содержащие обязательные требования </w:t>
      </w:r>
      <w:r w:rsidR="0037459E" w:rsidRPr="001C2296">
        <w:rPr>
          <w:rFonts w:ascii="Arial" w:hAnsi="Arial" w:cs="Arial"/>
        </w:rPr>
        <w:t>по реконструкции, капитальном ремонте и ремонте примыканий объектов дорожного сервиса к автомобильным дорогам</w:t>
      </w:r>
      <w:r w:rsidRPr="001C2296">
        <w:rPr>
          <w:rFonts w:ascii="Arial" w:hAnsi="Arial" w:cs="Arial"/>
        </w:rPr>
        <w:t xml:space="preserve"> </w:t>
      </w:r>
      <w:r w:rsidR="0037459E" w:rsidRPr="001C2296">
        <w:rPr>
          <w:rFonts w:ascii="Arial" w:hAnsi="Arial" w:cs="Arial"/>
        </w:rPr>
        <w:t xml:space="preserve">при </w:t>
      </w:r>
      <w:r w:rsidR="00FA75D7" w:rsidRPr="001C2296">
        <w:rPr>
          <w:rFonts w:ascii="Arial" w:hAnsi="Arial" w:cs="Arial"/>
        </w:rPr>
        <w:t>наличи</w:t>
      </w:r>
      <w:r w:rsidR="0037459E" w:rsidRPr="001C2296">
        <w:rPr>
          <w:rFonts w:ascii="Arial" w:hAnsi="Arial" w:cs="Arial"/>
        </w:rPr>
        <w:t>и</w:t>
      </w:r>
      <w:r w:rsidRPr="001C2296">
        <w:rPr>
          <w:rFonts w:ascii="Arial" w:hAnsi="Arial" w:cs="Arial"/>
        </w:rPr>
        <w:t xml:space="preserve"> </w:t>
      </w:r>
      <w:r w:rsidR="00FA75D7" w:rsidRPr="001C2296">
        <w:rPr>
          <w:rFonts w:ascii="Arial" w:hAnsi="Arial" w:cs="Arial"/>
        </w:rPr>
        <w:t>письменного согласия владельца автомобильной дороги</w:t>
      </w:r>
      <w:r w:rsidR="0037459E" w:rsidRPr="001C2296">
        <w:rPr>
          <w:rFonts w:ascii="Arial" w:hAnsi="Arial" w:cs="Arial"/>
        </w:rPr>
        <w:t>: ч</w:t>
      </w:r>
      <w:r w:rsidR="00FA75D7" w:rsidRPr="001C2296">
        <w:rPr>
          <w:rFonts w:ascii="Arial" w:hAnsi="Arial" w:cs="Arial"/>
        </w:rPr>
        <w:t>аст</w:t>
      </w:r>
      <w:r w:rsidR="0037459E" w:rsidRPr="001C2296">
        <w:rPr>
          <w:rFonts w:ascii="Arial" w:hAnsi="Arial" w:cs="Arial"/>
        </w:rPr>
        <w:t xml:space="preserve">ь </w:t>
      </w:r>
      <w:r w:rsidR="00FA75D7" w:rsidRPr="001C2296">
        <w:rPr>
          <w:rFonts w:ascii="Arial" w:hAnsi="Arial" w:cs="Arial"/>
        </w:rPr>
        <w:t>11 статьи 22 Закона № 257-ФЗ</w:t>
      </w:r>
      <w:r w:rsidR="0037459E" w:rsidRPr="001C2296">
        <w:rPr>
          <w:rFonts w:ascii="Arial" w:hAnsi="Arial" w:cs="Arial"/>
        </w:rPr>
        <w:t>.</w:t>
      </w:r>
    </w:p>
    <w:p w:rsidR="001C2296" w:rsidRPr="001C2296" w:rsidRDefault="00FA75D7" w:rsidP="00E206AE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Соблюдение обязательных требований осуществляется посредством </w:t>
      </w:r>
      <w:r w:rsidR="004408F9" w:rsidRPr="001C2296">
        <w:rPr>
          <w:rFonts w:ascii="Arial" w:hAnsi="Arial" w:cs="Arial"/>
        </w:rPr>
        <w:t xml:space="preserve">осуществления </w:t>
      </w:r>
      <w:r w:rsidR="00926E0B" w:rsidRPr="001C2296">
        <w:rPr>
          <w:rFonts w:ascii="Arial" w:hAnsi="Arial" w:cs="Arial"/>
        </w:rPr>
        <w:t>реконструкци</w:t>
      </w:r>
      <w:r w:rsidR="004408F9" w:rsidRPr="001C2296">
        <w:rPr>
          <w:rFonts w:ascii="Arial" w:hAnsi="Arial" w:cs="Arial"/>
        </w:rPr>
        <w:t>и</w:t>
      </w:r>
      <w:r w:rsidR="00926E0B" w:rsidRPr="001C2296">
        <w:rPr>
          <w:rFonts w:ascii="Arial" w:hAnsi="Arial" w:cs="Arial"/>
        </w:rPr>
        <w:t>, капитальн</w:t>
      </w:r>
      <w:r w:rsidR="004408F9" w:rsidRPr="001C2296">
        <w:rPr>
          <w:rFonts w:ascii="Arial" w:hAnsi="Arial" w:cs="Arial"/>
        </w:rPr>
        <w:t>ого</w:t>
      </w:r>
      <w:r w:rsidR="00926E0B" w:rsidRPr="001C2296">
        <w:rPr>
          <w:rFonts w:ascii="Arial" w:hAnsi="Arial" w:cs="Arial"/>
        </w:rPr>
        <w:t xml:space="preserve"> ремонт</w:t>
      </w:r>
      <w:r w:rsidR="004408F9" w:rsidRPr="001C2296">
        <w:rPr>
          <w:rFonts w:ascii="Arial" w:hAnsi="Arial" w:cs="Arial"/>
        </w:rPr>
        <w:t>а</w:t>
      </w:r>
      <w:r w:rsidR="00926E0B" w:rsidRPr="001C2296">
        <w:rPr>
          <w:rFonts w:ascii="Arial" w:hAnsi="Arial" w:cs="Arial"/>
        </w:rPr>
        <w:t>, ремонт</w:t>
      </w:r>
      <w:r w:rsidR="004408F9" w:rsidRPr="001C2296">
        <w:rPr>
          <w:rFonts w:ascii="Arial" w:hAnsi="Arial" w:cs="Arial"/>
        </w:rPr>
        <w:t>а</w:t>
      </w:r>
      <w:r w:rsidR="00926E0B" w:rsidRPr="001C2296">
        <w:rPr>
          <w:rFonts w:ascii="Arial" w:hAnsi="Arial" w:cs="Arial"/>
        </w:rPr>
        <w:t xml:space="preserve"> </w:t>
      </w:r>
      <w:r w:rsidR="00DA17FC" w:rsidRPr="001C2296">
        <w:rPr>
          <w:rFonts w:ascii="Arial" w:hAnsi="Arial" w:cs="Arial"/>
        </w:rPr>
        <w:br/>
      </w:r>
      <w:r w:rsidR="00926E0B" w:rsidRPr="001C2296">
        <w:rPr>
          <w:rFonts w:ascii="Arial" w:hAnsi="Arial" w:cs="Arial"/>
        </w:rPr>
        <w:t>и содержани</w:t>
      </w:r>
      <w:r w:rsidR="004408F9" w:rsidRPr="001C2296">
        <w:rPr>
          <w:rFonts w:ascii="Arial" w:hAnsi="Arial" w:cs="Arial"/>
        </w:rPr>
        <w:t>я</w:t>
      </w:r>
      <w:r w:rsidR="00926E0B" w:rsidRPr="001C2296">
        <w:rPr>
          <w:rFonts w:ascii="Arial" w:hAnsi="Arial" w:cs="Arial"/>
        </w:rPr>
        <w:t xml:space="preserve"> подъездов, съездов и примыканий, стоянок и мест остановки транспортных средств, переходно-скоростных полос </w:t>
      </w:r>
      <w:r w:rsidR="0037459E" w:rsidRPr="001C2296">
        <w:rPr>
          <w:rFonts w:ascii="Arial" w:hAnsi="Arial" w:cs="Arial"/>
        </w:rPr>
        <w:t>после получения письменного согласия владельца автомобильной дороги</w:t>
      </w:r>
      <w:r w:rsidR="00E206AE" w:rsidRPr="001C2296">
        <w:rPr>
          <w:rFonts w:ascii="Arial" w:hAnsi="Arial" w:cs="Arial"/>
        </w:rPr>
        <w:t xml:space="preserve"> в порядке, установленном </w:t>
      </w:r>
      <w:r w:rsidR="00B84F58" w:rsidRPr="001C2296">
        <w:rPr>
          <w:rFonts w:ascii="Arial" w:hAnsi="Arial" w:cs="Arial"/>
        </w:rPr>
        <w:t xml:space="preserve">административным регламентом предоставления </w:t>
      </w:r>
      <w:r w:rsidR="002D26EF">
        <w:rPr>
          <w:rFonts w:ascii="Arial" w:hAnsi="Arial" w:cs="Arial"/>
        </w:rPr>
        <w:t>муниципальной услуги</w:t>
      </w:r>
      <w:r w:rsidR="00B84F58" w:rsidRPr="001C2296">
        <w:rPr>
          <w:rFonts w:ascii="Arial" w:hAnsi="Arial" w:cs="Arial"/>
        </w:rPr>
        <w:t xml:space="preserve"> «Выдача согласия на строительство, реконструкцию</w:t>
      </w:r>
      <w:r w:rsidR="007D234C">
        <w:rPr>
          <w:rFonts w:ascii="Arial" w:hAnsi="Arial" w:cs="Arial"/>
        </w:rPr>
        <w:t xml:space="preserve"> </w:t>
      </w:r>
      <w:r w:rsidR="00B84F58" w:rsidRPr="001C2296">
        <w:rPr>
          <w:rFonts w:ascii="Arial" w:hAnsi="Arial" w:cs="Arial"/>
        </w:rPr>
        <w:t>в</w:t>
      </w:r>
      <w:r w:rsidR="000B32EE">
        <w:rPr>
          <w:rFonts w:ascii="Arial" w:hAnsi="Arial" w:cs="Arial"/>
        </w:rPr>
        <w:t xml:space="preserve"> </w:t>
      </w:r>
      <w:r w:rsidR="00B84F58" w:rsidRPr="001C2296">
        <w:rPr>
          <w:rFonts w:ascii="Arial" w:hAnsi="Arial" w:cs="Arial"/>
        </w:rPr>
        <w:t>границах</w:t>
      </w:r>
      <w:r w:rsidR="000B32EE">
        <w:rPr>
          <w:rFonts w:ascii="Arial" w:hAnsi="Arial" w:cs="Arial"/>
        </w:rPr>
        <w:t xml:space="preserve"> </w:t>
      </w:r>
      <w:r w:rsidR="00B84F58" w:rsidRPr="001C2296">
        <w:rPr>
          <w:rFonts w:ascii="Arial" w:hAnsi="Arial" w:cs="Arial"/>
        </w:rPr>
        <w:t>полосы</w:t>
      </w:r>
      <w:r w:rsidR="000B32EE">
        <w:rPr>
          <w:rFonts w:ascii="Arial" w:hAnsi="Arial" w:cs="Arial"/>
        </w:rPr>
        <w:t xml:space="preserve"> </w:t>
      </w:r>
      <w:r w:rsidR="00B84F58" w:rsidRPr="001C2296">
        <w:rPr>
          <w:rFonts w:ascii="Arial" w:hAnsi="Arial" w:cs="Arial"/>
        </w:rPr>
        <w:t>отвода и придорожной полосы и на присоединение (примыкание) к автомобильной дороге общего пользования</w:t>
      </w:r>
      <w:r w:rsidR="000574EE" w:rsidRPr="001C2296">
        <w:rPr>
          <w:rFonts w:ascii="Arial" w:hAnsi="Arial" w:cs="Arial"/>
        </w:rPr>
        <w:t xml:space="preserve"> муниципального </w:t>
      </w:r>
      <w:r w:rsidR="00B84F58" w:rsidRPr="001C2296">
        <w:rPr>
          <w:rFonts w:ascii="Arial" w:hAnsi="Arial" w:cs="Arial"/>
        </w:rPr>
        <w:t>значения</w:t>
      </w:r>
      <w:r w:rsidR="000574EE" w:rsidRPr="001C2296">
        <w:rPr>
          <w:rFonts w:ascii="Arial" w:hAnsi="Arial" w:cs="Arial"/>
        </w:rPr>
        <w:t xml:space="preserve"> </w:t>
      </w:r>
      <w:r w:rsidR="00B84F58" w:rsidRPr="001C2296">
        <w:rPr>
          <w:rFonts w:ascii="Arial" w:hAnsi="Arial" w:cs="Arial"/>
        </w:rPr>
        <w:t xml:space="preserve">Московской области», </w:t>
      </w:r>
      <w:r w:rsidR="00B84F58" w:rsidRPr="000B32EE">
        <w:rPr>
          <w:rFonts w:ascii="Arial" w:hAnsi="Arial" w:cs="Arial"/>
        </w:rPr>
        <w:t xml:space="preserve">утвержденным </w:t>
      </w:r>
      <w:r w:rsidR="001C2296" w:rsidRPr="000B32EE">
        <w:rPr>
          <w:rFonts w:ascii="Arial" w:hAnsi="Arial" w:cs="Arial"/>
        </w:rPr>
        <w:t>постановлением администрации городского округа Мытищи</w:t>
      </w:r>
      <w:r w:rsidR="000B32EE" w:rsidRPr="000B32EE">
        <w:rPr>
          <w:rFonts w:ascii="Arial" w:hAnsi="Arial" w:cs="Arial"/>
        </w:rPr>
        <w:t xml:space="preserve"> </w:t>
      </w:r>
      <w:r w:rsidR="00E206AE" w:rsidRPr="000B32EE">
        <w:rPr>
          <w:rFonts w:ascii="Arial" w:hAnsi="Arial" w:cs="Arial"/>
        </w:rPr>
        <w:t>от</w:t>
      </w:r>
      <w:r w:rsidR="000B32EE" w:rsidRPr="000B32EE">
        <w:rPr>
          <w:rFonts w:ascii="Arial" w:hAnsi="Arial" w:cs="Arial"/>
        </w:rPr>
        <w:t xml:space="preserve"> </w:t>
      </w:r>
      <w:r w:rsidR="001C2296" w:rsidRPr="000B32EE">
        <w:rPr>
          <w:rFonts w:ascii="Arial" w:hAnsi="Arial" w:cs="Arial"/>
        </w:rPr>
        <w:t>31</w:t>
      </w:r>
      <w:r w:rsidR="00E206AE" w:rsidRPr="000B32EE">
        <w:rPr>
          <w:rFonts w:ascii="Arial" w:hAnsi="Arial" w:cs="Arial"/>
        </w:rPr>
        <w:t>.</w:t>
      </w:r>
      <w:r w:rsidR="001C2296" w:rsidRPr="000B32EE">
        <w:rPr>
          <w:rFonts w:ascii="Arial" w:hAnsi="Arial" w:cs="Arial"/>
        </w:rPr>
        <w:t>05</w:t>
      </w:r>
      <w:r w:rsidR="00E206AE" w:rsidRPr="000B32EE">
        <w:rPr>
          <w:rFonts w:ascii="Arial" w:hAnsi="Arial" w:cs="Arial"/>
        </w:rPr>
        <w:t>.201</w:t>
      </w:r>
      <w:r w:rsidR="001C2296" w:rsidRPr="000B32EE">
        <w:rPr>
          <w:rFonts w:ascii="Arial" w:hAnsi="Arial" w:cs="Arial"/>
        </w:rPr>
        <w:t>9</w:t>
      </w:r>
      <w:r w:rsidR="000B32EE" w:rsidRPr="000B32EE">
        <w:rPr>
          <w:rFonts w:ascii="Arial" w:hAnsi="Arial" w:cs="Arial"/>
        </w:rPr>
        <w:t xml:space="preserve"> </w:t>
      </w:r>
      <w:r w:rsidR="00E206AE" w:rsidRPr="000B32EE">
        <w:rPr>
          <w:rFonts w:ascii="Arial" w:hAnsi="Arial" w:cs="Arial"/>
        </w:rPr>
        <w:t xml:space="preserve">№ </w:t>
      </w:r>
      <w:r w:rsidR="001C2296" w:rsidRPr="000B32EE">
        <w:rPr>
          <w:rFonts w:ascii="Arial" w:hAnsi="Arial" w:cs="Arial"/>
        </w:rPr>
        <w:t>2251</w:t>
      </w:r>
      <w:r w:rsidR="00E206AE" w:rsidRPr="000B32EE">
        <w:rPr>
          <w:rFonts w:ascii="Arial" w:hAnsi="Arial" w:cs="Arial"/>
        </w:rPr>
        <w:t xml:space="preserve"> «Об утверждении административного регламента предоставления </w:t>
      </w:r>
      <w:r w:rsidR="000B32EE" w:rsidRPr="000B32EE">
        <w:rPr>
          <w:rFonts w:ascii="Arial" w:hAnsi="Arial" w:cs="Arial"/>
        </w:rPr>
        <w:t>муниципальной</w:t>
      </w:r>
      <w:r w:rsidR="00E206AE" w:rsidRPr="000B32EE">
        <w:rPr>
          <w:rFonts w:ascii="Arial" w:hAnsi="Arial" w:cs="Arial"/>
        </w:rPr>
        <w:t xml:space="preserve">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</w:t>
      </w:r>
      <w:r w:rsidR="001C2296" w:rsidRPr="000B32EE">
        <w:rPr>
          <w:rFonts w:ascii="Arial" w:hAnsi="Arial" w:cs="Arial"/>
        </w:rPr>
        <w:t>муниципального значения</w:t>
      </w:r>
      <w:r w:rsidR="00E206AE" w:rsidRPr="000B32EE">
        <w:rPr>
          <w:rFonts w:ascii="Arial" w:hAnsi="Arial" w:cs="Arial"/>
        </w:rPr>
        <w:t xml:space="preserve"> Московской области».</w:t>
      </w:r>
    </w:p>
    <w:p w:rsidR="00E206AE" w:rsidRPr="001C2296" w:rsidRDefault="00E206AE" w:rsidP="00E206AE">
      <w:pPr>
        <w:spacing w:line="276" w:lineRule="auto"/>
        <w:ind w:firstLine="540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lastRenderedPageBreak/>
        <w:t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переходно-скоростных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полос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осуществляются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в соответствии с Классификацией работ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по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капитальному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ремонту,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ремонту и содержанию автомобильных дорог, утвержденной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приказом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Минтранса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России</w:t>
      </w:r>
      <w:r w:rsidR="000B32EE">
        <w:rPr>
          <w:rFonts w:ascii="Arial" w:hAnsi="Arial" w:cs="Arial"/>
        </w:rPr>
        <w:t xml:space="preserve"> </w:t>
      </w:r>
      <w:r w:rsidRPr="001C2296">
        <w:rPr>
          <w:rFonts w:ascii="Arial" w:hAnsi="Arial" w:cs="Arial"/>
        </w:rPr>
        <w:t>от 16.11.2012 № 402 «Об утверждении Классификации работ по капитальному ремонту, ремонту и содержанию автомобильных дорог</w:t>
      </w:r>
      <w:r w:rsidR="00CB10A7" w:rsidRPr="001C2296">
        <w:rPr>
          <w:rFonts w:ascii="Arial" w:hAnsi="Arial" w:cs="Arial"/>
        </w:rPr>
        <w:t>»;</w:t>
      </w:r>
    </w:p>
    <w:p w:rsidR="00F94566" w:rsidRPr="001C2296" w:rsidRDefault="00B84F58" w:rsidP="00E206AE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3)</w:t>
      </w:r>
      <w:r w:rsidR="0007634A" w:rsidRPr="001C2296">
        <w:rPr>
          <w:rFonts w:ascii="Arial" w:hAnsi="Arial" w:cs="Arial"/>
        </w:rPr>
        <w:t> </w:t>
      </w:r>
      <w:r w:rsidR="00F94566" w:rsidRPr="001C2296">
        <w:rPr>
          <w:rFonts w:ascii="Arial" w:hAnsi="Arial" w:cs="Arial"/>
        </w:rPr>
        <w:t xml:space="preserve">на покрытии проезжей части имеются проломы, просадки, выбоины </w:t>
      </w:r>
      <w:r w:rsidR="00B65B08" w:rsidRPr="001C2296">
        <w:rPr>
          <w:rFonts w:ascii="Arial" w:hAnsi="Arial" w:cs="Arial"/>
        </w:rPr>
        <w:br/>
      </w:r>
      <w:r w:rsidR="00F94566" w:rsidRPr="001C2296">
        <w:rPr>
          <w:rFonts w:ascii="Arial" w:hAnsi="Arial" w:cs="Arial"/>
        </w:rPr>
        <w:t>и иные повреждения или дефекты.</w:t>
      </w:r>
    </w:p>
    <w:p w:rsidR="00DA17FC" w:rsidRPr="001C2296" w:rsidRDefault="00DA17FC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Нормативные правовые акты (их части), содержащие обязательные требования по обеспечению </w:t>
      </w:r>
      <w:r w:rsidR="00C37FBC" w:rsidRPr="001C2296">
        <w:rPr>
          <w:rFonts w:ascii="Arial" w:hAnsi="Arial" w:cs="Arial"/>
        </w:rPr>
        <w:t xml:space="preserve">отсутствия на </w:t>
      </w:r>
      <w:r w:rsidR="00B84F58" w:rsidRPr="001C2296">
        <w:rPr>
          <w:rFonts w:ascii="Arial" w:hAnsi="Arial" w:cs="Arial"/>
        </w:rPr>
        <w:t>покрыти</w:t>
      </w:r>
      <w:r w:rsidR="00C37FBC" w:rsidRPr="001C2296">
        <w:rPr>
          <w:rFonts w:ascii="Arial" w:hAnsi="Arial" w:cs="Arial"/>
        </w:rPr>
        <w:t>и</w:t>
      </w:r>
      <w:r w:rsidR="00B84F58" w:rsidRPr="001C2296">
        <w:rPr>
          <w:rFonts w:ascii="Arial" w:hAnsi="Arial" w:cs="Arial"/>
        </w:rPr>
        <w:t xml:space="preserve"> проезжей части </w:t>
      </w:r>
      <w:r w:rsidRPr="001C2296">
        <w:rPr>
          <w:rFonts w:ascii="Arial" w:hAnsi="Arial" w:cs="Arial"/>
        </w:rPr>
        <w:t>проломов, просадок, выбоин и иных повреждений или дефектов:</w:t>
      </w:r>
    </w:p>
    <w:p w:rsidR="00DA17FC" w:rsidRPr="001C2296" w:rsidRDefault="00DA17FC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подпункт «а» пункта 13.2 статьи 3 решения Комиссии Таможенного союза </w:t>
      </w:r>
      <w:r w:rsidRPr="001C2296">
        <w:rPr>
          <w:rFonts w:ascii="Arial" w:hAnsi="Arial" w:cs="Arial"/>
        </w:rPr>
        <w:br/>
        <w:t>от 18.10.2011 № 827 «О принятии технического регламента Таможенного союза «Безопасность автомобильных дорог» (далее – Технический регламент).</w:t>
      </w:r>
    </w:p>
    <w:p w:rsidR="00F94566" w:rsidRPr="001C2296" w:rsidRDefault="00DA17FC" w:rsidP="006472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Соблюдение обязательных требований осуществляется посредством обеспечения соответствия обязательным требованиям </w:t>
      </w:r>
      <w:r w:rsidR="000D3699" w:rsidRPr="001C2296">
        <w:rPr>
          <w:rFonts w:ascii="Arial" w:hAnsi="Arial" w:cs="Arial"/>
        </w:rPr>
        <w:t xml:space="preserve">проезжей части при </w:t>
      </w:r>
      <w:r w:rsidR="00647224" w:rsidRPr="001C2296">
        <w:rPr>
          <w:rFonts w:ascii="Arial" w:hAnsi="Arial" w:cs="Arial"/>
        </w:rPr>
        <w:t>отсутстви</w:t>
      </w:r>
      <w:r w:rsidR="000D3699" w:rsidRPr="001C2296">
        <w:rPr>
          <w:rFonts w:ascii="Arial" w:hAnsi="Arial" w:cs="Arial"/>
        </w:rPr>
        <w:t>и</w:t>
      </w:r>
      <w:r w:rsidR="00647224" w:rsidRPr="001C2296">
        <w:rPr>
          <w:rFonts w:ascii="Arial" w:hAnsi="Arial" w:cs="Arial"/>
        </w:rPr>
        <w:t xml:space="preserve"> проломо</w:t>
      </w:r>
      <w:r w:rsidR="00C37FBC" w:rsidRPr="001C2296">
        <w:rPr>
          <w:rFonts w:ascii="Arial" w:hAnsi="Arial" w:cs="Arial"/>
        </w:rPr>
        <w:t>в</w:t>
      </w:r>
      <w:r w:rsidR="00F94566" w:rsidRPr="001C2296">
        <w:rPr>
          <w:rFonts w:ascii="Arial" w:hAnsi="Arial" w:cs="Arial"/>
        </w:rPr>
        <w:t>, просад</w:t>
      </w:r>
      <w:r w:rsidR="00647224" w:rsidRPr="001C2296">
        <w:rPr>
          <w:rFonts w:ascii="Arial" w:hAnsi="Arial" w:cs="Arial"/>
        </w:rPr>
        <w:t>о</w:t>
      </w:r>
      <w:r w:rsidR="00F94566" w:rsidRPr="001C2296">
        <w:rPr>
          <w:rFonts w:ascii="Arial" w:hAnsi="Arial" w:cs="Arial"/>
        </w:rPr>
        <w:t>к, выбоин и ины</w:t>
      </w:r>
      <w:r w:rsidR="00647224" w:rsidRPr="001C2296">
        <w:rPr>
          <w:rFonts w:ascii="Arial" w:hAnsi="Arial" w:cs="Arial"/>
        </w:rPr>
        <w:t>х</w:t>
      </w:r>
      <w:r w:rsidR="00F94566" w:rsidRPr="001C2296">
        <w:rPr>
          <w:rFonts w:ascii="Arial" w:hAnsi="Arial" w:cs="Arial"/>
        </w:rPr>
        <w:t xml:space="preserve"> повреждени</w:t>
      </w:r>
      <w:r w:rsidR="00647224" w:rsidRPr="001C2296">
        <w:rPr>
          <w:rFonts w:ascii="Arial" w:hAnsi="Arial" w:cs="Arial"/>
        </w:rPr>
        <w:t>й</w:t>
      </w:r>
      <w:r w:rsidR="00F94566" w:rsidRPr="001C2296">
        <w:rPr>
          <w:rFonts w:ascii="Arial" w:hAnsi="Arial" w:cs="Arial"/>
        </w:rPr>
        <w:t xml:space="preserve"> или дефект</w:t>
      </w:r>
      <w:r w:rsidR="00647224" w:rsidRPr="001C2296">
        <w:rPr>
          <w:rFonts w:ascii="Arial" w:hAnsi="Arial" w:cs="Arial"/>
        </w:rPr>
        <w:t>ов, а также посторонних</w:t>
      </w:r>
      <w:r w:rsidR="00F94566" w:rsidRPr="001C2296">
        <w:rPr>
          <w:rFonts w:ascii="Arial" w:hAnsi="Arial" w:cs="Arial"/>
        </w:rPr>
        <w:t xml:space="preserve"> предмет</w:t>
      </w:r>
      <w:r w:rsidR="00647224" w:rsidRPr="001C2296">
        <w:rPr>
          <w:rFonts w:ascii="Arial" w:hAnsi="Arial" w:cs="Arial"/>
        </w:rPr>
        <w:t>ов</w:t>
      </w:r>
      <w:r w:rsidR="00F94566" w:rsidRPr="001C2296">
        <w:rPr>
          <w:rFonts w:ascii="Arial" w:hAnsi="Arial" w:cs="Arial"/>
        </w:rPr>
        <w:t>, затрудняющи</w:t>
      </w:r>
      <w:r w:rsidR="00647224" w:rsidRPr="001C2296">
        <w:rPr>
          <w:rFonts w:ascii="Arial" w:hAnsi="Arial" w:cs="Arial"/>
        </w:rPr>
        <w:t>х</w:t>
      </w:r>
      <w:r w:rsidR="000B32EE">
        <w:rPr>
          <w:rFonts w:ascii="Arial" w:hAnsi="Arial" w:cs="Arial"/>
        </w:rPr>
        <w:t xml:space="preserve"> </w:t>
      </w:r>
      <w:r w:rsidR="00F94566" w:rsidRPr="001C2296">
        <w:rPr>
          <w:rFonts w:ascii="Arial" w:hAnsi="Arial" w:cs="Arial"/>
        </w:rPr>
        <w:t>движение</w:t>
      </w:r>
      <w:r w:rsidR="000B32EE">
        <w:rPr>
          <w:rFonts w:ascii="Arial" w:hAnsi="Arial" w:cs="Arial"/>
        </w:rPr>
        <w:t xml:space="preserve"> </w:t>
      </w:r>
      <w:r w:rsidR="00F94566" w:rsidRPr="001C2296">
        <w:rPr>
          <w:rFonts w:ascii="Arial" w:hAnsi="Arial" w:cs="Arial"/>
        </w:rPr>
        <w:t>транспортных</w:t>
      </w:r>
      <w:r w:rsidR="000B32EE">
        <w:rPr>
          <w:rFonts w:ascii="Arial" w:hAnsi="Arial" w:cs="Arial"/>
        </w:rPr>
        <w:t xml:space="preserve"> </w:t>
      </w:r>
      <w:r w:rsidR="00F94566" w:rsidRPr="001C2296">
        <w:rPr>
          <w:rFonts w:ascii="Arial" w:hAnsi="Arial" w:cs="Arial"/>
        </w:rPr>
        <w:t>средств</w:t>
      </w:r>
      <w:r w:rsidR="000B32EE">
        <w:rPr>
          <w:rFonts w:ascii="Arial" w:hAnsi="Arial" w:cs="Arial"/>
        </w:rPr>
        <w:t xml:space="preserve"> </w:t>
      </w:r>
      <w:r w:rsidR="00F94566" w:rsidRPr="001C2296">
        <w:rPr>
          <w:rFonts w:ascii="Arial" w:hAnsi="Arial" w:cs="Arial"/>
        </w:rPr>
        <w:t>с разрешенной скоростью и представляющи</w:t>
      </w:r>
      <w:r w:rsidR="00647224" w:rsidRPr="001C2296">
        <w:rPr>
          <w:rFonts w:ascii="Arial" w:hAnsi="Arial" w:cs="Arial"/>
        </w:rPr>
        <w:t>х</w:t>
      </w:r>
      <w:r w:rsidR="00F94566" w:rsidRPr="001C2296">
        <w:rPr>
          <w:rFonts w:ascii="Arial" w:hAnsi="Arial" w:cs="Arial"/>
        </w:rPr>
        <w:t xml:space="preserve"> опасность для потребителей транспортных услуг или третьих лиц.</w:t>
      </w:r>
    </w:p>
    <w:p w:rsidR="00F94566" w:rsidRPr="001C2296" w:rsidRDefault="00F94566" w:rsidP="00F94566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Предельно допустимые значения повреждений и сроки ликвидации факторов, затрудняющих движение транспортных средств с разрешенной скоростью, устанавливаются в международных и региональных стандартах, а в случае </w:t>
      </w:r>
      <w:r w:rsidRPr="001C2296">
        <w:rPr>
          <w:rFonts w:ascii="Arial" w:hAnsi="Arial" w:cs="Arial"/>
        </w:rPr>
        <w:br/>
        <w:t>их отсутствия − национальных (государственных)</w:t>
      </w:r>
      <w:r w:rsidR="009E48B2" w:rsidRPr="001C2296">
        <w:rPr>
          <w:rFonts w:ascii="Arial" w:hAnsi="Arial" w:cs="Arial"/>
        </w:rPr>
        <w:t xml:space="preserve"> стандартах государств –</w:t>
      </w:r>
      <w:r w:rsidRPr="001C2296">
        <w:rPr>
          <w:rFonts w:ascii="Arial" w:hAnsi="Arial" w:cs="Arial"/>
        </w:rPr>
        <w:t xml:space="preserve"> членов Таможенного союза, в результате применения которых на добровольной основе обеспечивается соблюдение требований Технического регламента.</w:t>
      </w:r>
    </w:p>
    <w:p w:rsidR="00F94566" w:rsidRPr="001C2296" w:rsidRDefault="00F94566" w:rsidP="00F9456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:rsidR="00B615D0" w:rsidRPr="001C2296" w:rsidRDefault="000D3699" w:rsidP="00B615D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4)</w:t>
      </w:r>
      <w:r w:rsidR="0007634A" w:rsidRPr="001C2296">
        <w:rPr>
          <w:rFonts w:ascii="Arial" w:hAnsi="Arial" w:cs="Arial"/>
        </w:rPr>
        <w:t> </w:t>
      </w:r>
      <w:r w:rsidR="00B615D0" w:rsidRPr="001C2296">
        <w:rPr>
          <w:rFonts w:ascii="Arial" w:hAnsi="Arial" w:cs="Arial"/>
        </w:rPr>
        <w:t>отсутствие дорожной разметки на проезжей части или некачественно нанесенная дорожная разметка.</w:t>
      </w:r>
    </w:p>
    <w:p w:rsidR="000B02AA" w:rsidRPr="001C2296" w:rsidRDefault="000B02AA" w:rsidP="00B615D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Нормативные правовые акты (их части), содержащие обязательные требования </w:t>
      </w:r>
      <w:r w:rsidR="000D3699" w:rsidRPr="001C2296">
        <w:rPr>
          <w:rFonts w:ascii="Arial" w:hAnsi="Arial" w:cs="Arial"/>
        </w:rPr>
        <w:t>к</w:t>
      </w:r>
      <w:r w:rsidRPr="001C2296">
        <w:rPr>
          <w:rFonts w:ascii="Arial" w:hAnsi="Arial" w:cs="Arial"/>
        </w:rPr>
        <w:t xml:space="preserve"> </w:t>
      </w:r>
      <w:r w:rsidR="00324BF9" w:rsidRPr="001C2296">
        <w:rPr>
          <w:rFonts w:ascii="Arial" w:hAnsi="Arial" w:cs="Arial"/>
        </w:rPr>
        <w:t>нанесению доро</w:t>
      </w:r>
      <w:r w:rsidR="0008739F" w:rsidRPr="001C2296">
        <w:rPr>
          <w:rFonts w:ascii="Arial" w:hAnsi="Arial" w:cs="Arial"/>
        </w:rPr>
        <w:t>жной разметки на проезжую часть:</w:t>
      </w:r>
    </w:p>
    <w:p w:rsidR="000B02AA" w:rsidRPr="001C2296" w:rsidRDefault="000B02AA" w:rsidP="00B615D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подпункт «б» пункта 13.5 статьи 3 Технического регламента.</w:t>
      </w:r>
    </w:p>
    <w:p w:rsidR="00324BF9" w:rsidRPr="001C2296" w:rsidRDefault="000B02AA" w:rsidP="00324BF9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Соблюдение обязательных требований осуществляется посредством</w:t>
      </w:r>
      <w:r w:rsidR="00324BF9" w:rsidRPr="001C2296">
        <w:rPr>
          <w:rFonts w:ascii="Arial" w:hAnsi="Arial" w:cs="Arial"/>
        </w:rPr>
        <w:t xml:space="preserve"> обеспечения соответствия обязательным требованиям дорожной разметки, которая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 </w:t>
      </w:r>
    </w:p>
    <w:p w:rsidR="000B02AA" w:rsidRPr="001C2296" w:rsidRDefault="00324BF9" w:rsidP="00324BF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Дорожная разметка должна быть восстановлена в случае, если ее износ </w:t>
      </w:r>
      <w:r w:rsidRPr="001C2296">
        <w:rPr>
          <w:rFonts w:ascii="Arial" w:hAnsi="Arial" w:cs="Arial"/>
        </w:rPr>
        <w:br/>
        <w:t xml:space="preserve">или разрушение не позволяют однозначно воспринимать заложенную информацию. </w:t>
      </w:r>
      <w:r w:rsidRPr="001C2296">
        <w:rPr>
          <w:rFonts w:ascii="Arial" w:hAnsi="Arial" w:cs="Arial"/>
        </w:rPr>
        <w:lastRenderedPageBreak/>
        <w:t xml:space="preserve">Восстановление дорожной разметки необходимо производить при наступлении условий, обеспечивающих возможность применения разметочных материалов </w:t>
      </w:r>
      <w:r w:rsidRPr="001C2296">
        <w:rPr>
          <w:rFonts w:ascii="Arial" w:hAnsi="Arial" w:cs="Arial"/>
        </w:rPr>
        <w:br/>
        <w:t>и изделий в соответствии с установленными условиями их применения;</w:t>
      </w:r>
    </w:p>
    <w:p w:rsidR="0011681E" w:rsidRPr="001C2296" w:rsidRDefault="00BC447F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5)</w:t>
      </w:r>
      <w:r w:rsidR="0007634A" w:rsidRPr="001C2296">
        <w:rPr>
          <w:rFonts w:ascii="Arial" w:hAnsi="Arial" w:cs="Arial"/>
        </w:rPr>
        <w:t> </w:t>
      </w:r>
      <w:r w:rsidR="004C7073" w:rsidRPr="001C2296">
        <w:rPr>
          <w:rFonts w:ascii="Arial" w:hAnsi="Arial" w:cs="Arial"/>
        </w:rPr>
        <w:t xml:space="preserve">на </w:t>
      </w:r>
      <w:r w:rsidR="000574EE" w:rsidRPr="001C2296">
        <w:rPr>
          <w:rFonts w:ascii="Arial" w:hAnsi="Arial" w:cs="Arial"/>
        </w:rPr>
        <w:t>муниципальных</w:t>
      </w:r>
      <w:r w:rsidR="0011681E" w:rsidRPr="001C2296">
        <w:rPr>
          <w:rFonts w:ascii="Arial" w:hAnsi="Arial" w:cs="Arial"/>
        </w:rPr>
        <w:t xml:space="preserve"> маршрут</w:t>
      </w:r>
      <w:r w:rsidR="004C7073" w:rsidRPr="001C2296">
        <w:rPr>
          <w:rFonts w:ascii="Arial" w:hAnsi="Arial" w:cs="Arial"/>
        </w:rPr>
        <w:t>ах</w:t>
      </w:r>
      <w:r w:rsidR="0011681E" w:rsidRPr="001C2296">
        <w:rPr>
          <w:rFonts w:ascii="Arial" w:hAnsi="Arial" w:cs="Arial"/>
        </w:rPr>
        <w:t xml:space="preserve"> регулярных перевозок</w:t>
      </w:r>
      <w:r w:rsidR="004432E1" w:rsidRPr="001C2296">
        <w:rPr>
          <w:rFonts w:ascii="Arial" w:hAnsi="Arial" w:cs="Arial"/>
        </w:rPr>
        <w:t xml:space="preserve"> </w:t>
      </w:r>
      <w:r w:rsidR="0011681E" w:rsidRPr="001C2296">
        <w:rPr>
          <w:rFonts w:ascii="Arial" w:hAnsi="Arial" w:cs="Arial"/>
        </w:rPr>
        <w:t>отсутствует возможность безналичной оплаты проезда, в том числе с использованием единой транспортной карты, банковской карты</w:t>
      </w:r>
      <w:r w:rsidR="009B2583" w:rsidRPr="001C2296">
        <w:rPr>
          <w:rFonts w:ascii="Arial" w:hAnsi="Arial" w:cs="Arial"/>
        </w:rPr>
        <w:t xml:space="preserve"> и не размещен знак о такой возможности в салоне транспортного средства</w:t>
      </w:r>
      <w:r w:rsidR="0011681E" w:rsidRPr="001C2296">
        <w:rPr>
          <w:rFonts w:ascii="Arial" w:hAnsi="Arial" w:cs="Arial"/>
        </w:rPr>
        <w:t>.</w:t>
      </w:r>
    </w:p>
    <w:p w:rsidR="00324BF9" w:rsidRPr="001C2296" w:rsidRDefault="00324BF9" w:rsidP="00737E6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Нормативные правовые акты (их части), содержащие обязательные требования</w:t>
      </w:r>
      <w:r w:rsidR="0008739F" w:rsidRPr="001C2296">
        <w:rPr>
          <w:rFonts w:ascii="Arial" w:hAnsi="Arial" w:cs="Arial"/>
        </w:rPr>
        <w:t xml:space="preserve"> по обеспечению </w:t>
      </w:r>
      <w:r w:rsidR="00737E66" w:rsidRPr="001C2296">
        <w:rPr>
          <w:rFonts w:ascii="Arial" w:hAnsi="Arial" w:cs="Arial"/>
        </w:rPr>
        <w:t xml:space="preserve">на </w:t>
      </w:r>
      <w:r w:rsidR="004432E1" w:rsidRPr="001C2296">
        <w:rPr>
          <w:rFonts w:ascii="Arial" w:hAnsi="Arial" w:cs="Arial"/>
        </w:rPr>
        <w:t>муниципальных маршрутах регулярных перевозок</w:t>
      </w:r>
      <w:r w:rsidR="00737E66" w:rsidRPr="001C2296">
        <w:rPr>
          <w:rFonts w:ascii="Arial" w:hAnsi="Arial" w:cs="Arial"/>
        </w:rPr>
        <w:t xml:space="preserve"> возможности безналичной оплаты проезда, в том числе с использованием единой транспортной карты, банковской карты, и обязательному размещению знака о такой возможности в салоне транспортного средства</w:t>
      </w:r>
      <w:r w:rsidR="0008739F" w:rsidRPr="001C2296">
        <w:rPr>
          <w:rFonts w:ascii="Arial" w:hAnsi="Arial" w:cs="Arial"/>
        </w:rPr>
        <w:t>:</w:t>
      </w:r>
    </w:p>
    <w:p w:rsidR="00324BF9" w:rsidRPr="001C2296" w:rsidRDefault="00324BF9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статья 14.1 Закона Московской области № 268/2005-ОЗ «Об организации транспортного обслуживания населения на территории Московской области» (далее – Закон № 268/2005-ОЗ).</w:t>
      </w:r>
    </w:p>
    <w:p w:rsidR="00324BF9" w:rsidRPr="001C2296" w:rsidRDefault="00324BF9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Соблюдение обязательных требований осуществляется посредством обеспечения </w:t>
      </w:r>
      <w:r w:rsidR="00737E66" w:rsidRPr="001C2296">
        <w:rPr>
          <w:rFonts w:ascii="Arial" w:hAnsi="Arial" w:cs="Arial"/>
        </w:rPr>
        <w:t xml:space="preserve">на </w:t>
      </w:r>
      <w:r w:rsidR="004432E1" w:rsidRPr="001C2296">
        <w:rPr>
          <w:rFonts w:ascii="Arial" w:hAnsi="Arial" w:cs="Arial"/>
        </w:rPr>
        <w:t>муниципальных маршрутах регулярных перевозок</w:t>
      </w:r>
      <w:r w:rsidR="00737E66" w:rsidRPr="001C2296">
        <w:rPr>
          <w:rFonts w:ascii="Arial" w:hAnsi="Arial" w:cs="Arial"/>
        </w:rPr>
        <w:t xml:space="preserve"> возможности безналичной оплаты проезда, в том числе с использованием единой транспортной карты, банковской карты, и обязательного размещения знака о такой возможности в салоне транспортного средства</w:t>
      </w:r>
      <w:r w:rsidR="00536BAF" w:rsidRPr="001C2296">
        <w:rPr>
          <w:rFonts w:ascii="Arial" w:hAnsi="Arial" w:cs="Arial"/>
        </w:rPr>
        <w:t>;</w:t>
      </w:r>
    </w:p>
    <w:p w:rsidR="00F2322E" w:rsidRPr="001C2296" w:rsidRDefault="00737E66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6)</w:t>
      </w:r>
      <w:r w:rsidR="0007634A" w:rsidRPr="001C2296">
        <w:rPr>
          <w:rFonts w:ascii="Arial" w:hAnsi="Arial" w:cs="Arial"/>
        </w:rPr>
        <w:t> </w:t>
      </w:r>
      <w:r w:rsidR="0089552F" w:rsidRPr="001C2296">
        <w:rPr>
          <w:rFonts w:ascii="Arial" w:hAnsi="Arial" w:cs="Arial"/>
        </w:rPr>
        <w:t xml:space="preserve">нарушение срока эксплуатации транспортных средств, выпускаемых </w:t>
      </w:r>
      <w:r w:rsidRPr="001C2296">
        <w:rPr>
          <w:rFonts w:ascii="Arial" w:hAnsi="Arial" w:cs="Arial"/>
        </w:rPr>
        <w:br/>
      </w:r>
      <w:r w:rsidR="0089552F" w:rsidRPr="001C2296">
        <w:rPr>
          <w:rFonts w:ascii="Arial" w:hAnsi="Arial" w:cs="Arial"/>
        </w:rPr>
        <w:t xml:space="preserve">на маршрут для осуществления </w:t>
      </w:r>
      <w:r w:rsidRPr="001C2296">
        <w:rPr>
          <w:rFonts w:ascii="Arial" w:hAnsi="Arial" w:cs="Arial"/>
        </w:rPr>
        <w:t xml:space="preserve">регулярных перевозок </w:t>
      </w:r>
      <w:r w:rsidR="0089552F" w:rsidRPr="001C2296">
        <w:rPr>
          <w:rFonts w:ascii="Arial" w:hAnsi="Arial" w:cs="Arial"/>
        </w:rPr>
        <w:t>пассажиров и багажа.</w:t>
      </w:r>
    </w:p>
    <w:p w:rsidR="00F94200" w:rsidRPr="001C2296" w:rsidRDefault="00F94200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Нормативные правовые акты (их части), содержащие обязательные требования по обеспечению соответствия срока эксплуатации транспортных средств, выпускаемых на маршрут для осуществления регулярных перевозок:</w:t>
      </w:r>
    </w:p>
    <w:p w:rsidR="00F94200" w:rsidRPr="001C2296" w:rsidRDefault="00F94200" w:rsidP="00A27FE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часть 1 статьи 14 Закона № 268/2005-ОЗ.</w:t>
      </w:r>
    </w:p>
    <w:p w:rsidR="0047384B" w:rsidRPr="001C2296" w:rsidRDefault="00F94200" w:rsidP="0047384B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Соблюдение обязательных требований осуществляется посредством </w:t>
      </w:r>
      <w:r w:rsidR="0047384B" w:rsidRPr="001C2296">
        <w:rPr>
          <w:rFonts w:ascii="Arial" w:hAnsi="Arial" w:cs="Arial"/>
        </w:rPr>
        <w:t xml:space="preserve">выпуска </w:t>
      </w:r>
      <w:r w:rsidR="00E96452" w:rsidRPr="001C2296">
        <w:rPr>
          <w:rFonts w:ascii="Arial" w:hAnsi="Arial" w:cs="Arial"/>
        </w:rPr>
        <w:t xml:space="preserve">на маршрут для осуществления регулярных перевозок транспортных средств </w:t>
      </w:r>
      <w:r w:rsidR="000B0B36" w:rsidRPr="001C2296">
        <w:rPr>
          <w:rFonts w:ascii="Arial" w:hAnsi="Arial" w:cs="Arial"/>
        </w:rPr>
        <w:br/>
      </w:r>
      <w:r w:rsidR="00E96452" w:rsidRPr="001C2296">
        <w:rPr>
          <w:rFonts w:ascii="Arial" w:hAnsi="Arial" w:cs="Arial"/>
        </w:rPr>
        <w:t>в технически исправном состоянии</w:t>
      </w:r>
      <w:r w:rsidR="002048C6" w:rsidRPr="001C2296">
        <w:rPr>
          <w:rFonts w:ascii="Arial" w:hAnsi="Arial" w:cs="Arial"/>
        </w:rPr>
        <w:t xml:space="preserve"> для обеспечения </w:t>
      </w:r>
      <w:r w:rsidR="0047384B" w:rsidRPr="001C2296">
        <w:rPr>
          <w:rFonts w:ascii="Arial" w:hAnsi="Arial" w:cs="Arial"/>
        </w:rPr>
        <w:t>безопасност</w:t>
      </w:r>
      <w:r w:rsidR="002048C6" w:rsidRPr="001C2296">
        <w:rPr>
          <w:rFonts w:ascii="Arial" w:hAnsi="Arial" w:cs="Arial"/>
        </w:rPr>
        <w:t>и</w:t>
      </w:r>
      <w:r w:rsidR="0047384B" w:rsidRPr="001C2296">
        <w:rPr>
          <w:rFonts w:ascii="Arial" w:hAnsi="Arial" w:cs="Arial"/>
        </w:rPr>
        <w:t xml:space="preserve"> дорожного движения, беспер</w:t>
      </w:r>
      <w:r w:rsidR="002048C6" w:rsidRPr="001C2296">
        <w:rPr>
          <w:rFonts w:ascii="Arial" w:hAnsi="Arial" w:cs="Arial"/>
        </w:rPr>
        <w:t>ебойной работы</w:t>
      </w:r>
      <w:r w:rsidR="0047384B" w:rsidRPr="001C2296">
        <w:rPr>
          <w:rFonts w:ascii="Arial" w:hAnsi="Arial" w:cs="Arial"/>
        </w:rPr>
        <w:t>.</w:t>
      </w:r>
    </w:p>
    <w:p w:rsidR="0047384B" w:rsidRPr="001C2296" w:rsidRDefault="0047384B" w:rsidP="00244969">
      <w:pPr>
        <w:pStyle w:val="ConsPlusNormal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Срок эксплуатации с года выпуска транспортных средств, выпускаемых </w:t>
      </w:r>
      <w:r w:rsidRPr="001C2296">
        <w:rPr>
          <w:rFonts w:ascii="Arial" w:hAnsi="Arial" w:cs="Arial"/>
        </w:rPr>
        <w:br/>
        <w:t>на маршрут для осуществления регулярных перевозок</w:t>
      </w:r>
      <w:r w:rsidR="000B0B36" w:rsidRPr="001C2296">
        <w:rPr>
          <w:rFonts w:ascii="Arial" w:hAnsi="Arial" w:cs="Arial"/>
        </w:rPr>
        <w:t>,</w:t>
      </w:r>
      <w:r w:rsidRPr="001C2296">
        <w:rPr>
          <w:rFonts w:ascii="Arial" w:hAnsi="Arial" w:cs="Arial"/>
        </w:rPr>
        <w:t xml:space="preserve"> не должен превышать:</w:t>
      </w:r>
    </w:p>
    <w:p w:rsidR="0047384B" w:rsidRPr="001C2296" w:rsidRDefault="00536BAF" w:rsidP="00244969">
      <w:pPr>
        <w:pStyle w:val="ConsPlusNormal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для автобусов малого класса –</w:t>
      </w:r>
      <w:r w:rsidR="0047384B" w:rsidRPr="001C2296">
        <w:rPr>
          <w:rFonts w:ascii="Arial" w:hAnsi="Arial" w:cs="Arial"/>
        </w:rPr>
        <w:t xml:space="preserve"> 5 лет; </w:t>
      </w:r>
    </w:p>
    <w:p w:rsidR="0047384B" w:rsidRPr="001C2296" w:rsidRDefault="0047384B" w:rsidP="0024496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для автобусов сред</w:t>
      </w:r>
      <w:r w:rsidR="00536BAF" w:rsidRPr="001C2296">
        <w:rPr>
          <w:rFonts w:ascii="Arial" w:hAnsi="Arial" w:cs="Arial"/>
        </w:rPr>
        <w:t>него и большого класса –</w:t>
      </w:r>
      <w:r w:rsidRPr="001C2296">
        <w:rPr>
          <w:rFonts w:ascii="Arial" w:hAnsi="Arial" w:cs="Arial"/>
        </w:rPr>
        <w:t xml:space="preserve"> 7 лет;</w:t>
      </w:r>
    </w:p>
    <w:p w:rsidR="0089552F" w:rsidRPr="001C2296" w:rsidRDefault="000B0B36" w:rsidP="000E2656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7)</w:t>
      </w:r>
      <w:r w:rsidR="003E10CA" w:rsidRPr="001C2296">
        <w:rPr>
          <w:rFonts w:ascii="Arial" w:hAnsi="Arial" w:cs="Arial"/>
        </w:rPr>
        <w:t> </w:t>
      </w:r>
      <w:r w:rsidR="0089552F" w:rsidRPr="001C2296">
        <w:rPr>
          <w:rFonts w:ascii="Arial" w:hAnsi="Arial" w:cs="Arial"/>
        </w:rPr>
        <w:t>транспортные средства, выпускаемые на маршрут для осуществления регулярных перевозок</w:t>
      </w:r>
      <w:r w:rsidR="00536BAF" w:rsidRPr="001C2296">
        <w:rPr>
          <w:rFonts w:ascii="Arial" w:hAnsi="Arial" w:cs="Arial"/>
        </w:rPr>
        <w:t>,</w:t>
      </w:r>
      <w:r w:rsidR="0089552F" w:rsidRPr="001C2296">
        <w:rPr>
          <w:rFonts w:ascii="Arial" w:hAnsi="Arial" w:cs="Arial"/>
        </w:rPr>
        <w:t xml:space="preserve"> не соответствуют цветовой гамме кузова.</w:t>
      </w:r>
    </w:p>
    <w:p w:rsidR="002048C6" w:rsidRPr="001C2296" w:rsidRDefault="002048C6" w:rsidP="000E2656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Нормативные правовые акты (их части), содержащие обязательные требования по обеспечению соответствия </w:t>
      </w:r>
      <w:r w:rsidR="008617FE" w:rsidRPr="001C2296">
        <w:rPr>
          <w:rFonts w:ascii="Arial" w:hAnsi="Arial" w:cs="Arial"/>
        </w:rPr>
        <w:t>транспортных</w:t>
      </w:r>
      <w:r w:rsidRPr="001C2296">
        <w:rPr>
          <w:rFonts w:ascii="Arial" w:hAnsi="Arial" w:cs="Arial"/>
        </w:rPr>
        <w:t xml:space="preserve"> средств</w:t>
      </w:r>
      <w:r w:rsidR="008617FE" w:rsidRPr="001C2296">
        <w:rPr>
          <w:rFonts w:ascii="Arial" w:hAnsi="Arial" w:cs="Arial"/>
        </w:rPr>
        <w:t>, выпускаемых</w:t>
      </w:r>
      <w:r w:rsidRPr="001C2296">
        <w:rPr>
          <w:rFonts w:ascii="Arial" w:hAnsi="Arial" w:cs="Arial"/>
        </w:rPr>
        <w:t xml:space="preserve"> </w:t>
      </w:r>
      <w:r w:rsidR="00533E80" w:rsidRPr="001C2296">
        <w:rPr>
          <w:rFonts w:ascii="Arial" w:hAnsi="Arial" w:cs="Arial"/>
        </w:rPr>
        <w:br/>
      </w:r>
      <w:r w:rsidRPr="001C2296">
        <w:rPr>
          <w:rFonts w:ascii="Arial" w:hAnsi="Arial" w:cs="Arial"/>
        </w:rPr>
        <w:t>на маршрут для осуществления регулярных перевозок установленной цветовой гамме кузова:</w:t>
      </w:r>
    </w:p>
    <w:p w:rsidR="002048C6" w:rsidRPr="001C2296" w:rsidRDefault="008617FE" w:rsidP="000E2656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част</w:t>
      </w:r>
      <w:r w:rsidR="00244969" w:rsidRPr="001C2296">
        <w:rPr>
          <w:rFonts w:ascii="Arial" w:hAnsi="Arial" w:cs="Arial"/>
        </w:rPr>
        <w:t>ь</w:t>
      </w:r>
      <w:r w:rsidRPr="001C2296">
        <w:rPr>
          <w:rFonts w:ascii="Arial" w:hAnsi="Arial" w:cs="Arial"/>
        </w:rPr>
        <w:t xml:space="preserve"> 3.1 статьи 14 Закона № 268/2005-ОЗ.</w:t>
      </w:r>
    </w:p>
    <w:p w:rsidR="0065410D" w:rsidRPr="001C2296" w:rsidRDefault="008617FE" w:rsidP="0065410D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Соблюдение обязательных требований осуществляется посредством</w:t>
      </w:r>
      <w:r w:rsidR="0065410D" w:rsidRPr="001C2296">
        <w:rPr>
          <w:rFonts w:ascii="Arial" w:hAnsi="Arial" w:cs="Arial"/>
        </w:rPr>
        <w:t xml:space="preserve"> обеспечения соответствия обязательным требованиям цветовой гамме кузова транспортны</w:t>
      </w:r>
      <w:r w:rsidR="00E943EA" w:rsidRPr="001C2296">
        <w:rPr>
          <w:rFonts w:ascii="Arial" w:hAnsi="Arial" w:cs="Arial"/>
        </w:rPr>
        <w:t>х</w:t>
      </w:r>
      <w:r w:rsidR="0065410D" w:rsidRPr="001C2296">
        <w:rPr>
          <w:rFonts w:ascii="Arial" w:hAnsi="Arial" w:cs="Arial"/>
        </w:rPr>
        <w:t xml:space="preserve"> средств</w:t>
      </w:r>
      <w:r w:rsidR="00E943EA" w:rsidRPr="001C2296">
        <w:rPr>
          <w:rFonts w:ascii="Arial" w:hAnsi="Arial" w:cs="Arial"/>
        </w:rPr>
        <w:t>, выпускаемых</w:t>
      </w:r>
      <w:r w:rsidR="0065410D" w:rsidRPr="001C2296">
        <w:rPr>
          <w:rFonts w:ascii="Arial" w:hAnsi="Arial" w:cs="Arial"/>
        </w:rPr>
        <w:t xml:space="preserve"> на маршрут для осуществления регулярных </w:t>
      </w:r>
      <w:r w:rsidR="0065410D" w:rsidRPr="001C2296">
        <w:rPr>
          <w:rFonts w:ascii="Arial" w:hAnsi="Arial" w:cs="Arial"/>
        </w:rPr>
        <w:lastRenderedPageBreak/>
        <w:t>перевозок, состоящей из основного белого цвета и полос желтого и темно-серого цветов, размещенных по всей длине боковых поверхностей кузова.</w:t>
      </w:r>
    </w:p>
    <w:p w:rsidR="008617FE" w:rsidRPr="001C2296" w:rsidRDefault="0065410D" w:rsidP="0065410D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На транспортных средствах, выпускаемых на маршрут для осуществления регулярных перевозок,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выполняемый в желтом и черном цветах и включающий в себя знак бренда в виде буквы «Т» и текстовый блок, состоящий из слов «Транспорт Подмосковья».</w:t>
      </w:r>
    </w:p>
    <w:p w:rsidR="00060E4F" w:rsidRPr="001C2296" w:rsidRDefault="00060E4F" w:rsidP="004166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:rsidR="00386B52" w:rsidRPr="001C2296" w:rsidRDefault="00386B52" w:rsidP="00416686">
      <w:p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V</w:t>
      </w:r>
      <w:r w:rsidRPr="001C2296">
        <w:rPr>
          <w:rFonts w:ascii="Arial" w:hAnsi="Arial" w:cs="Arial"/>
        </w:rPr>
        <w:t xml:space="preserve">. Меры ответственности за нарушение обязательных требований </w:t>
      </w:r>
    </w:p>
    <w:p w:rsidR="00386B52" w:rsidRPr="001C2296" w:rsidRDefault="00386B52" w:rsidP="004166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:rsidR="00127EA0" w:rsidRPr="001C2296" w:rsidRDefault="00BF17A9" w:rsidP="0065323A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5</w:t>
      </w:r>
      <w:r w:rsidR="009666DB" w:rsidRPr="001C2296">
        <w:rPr>
          <w:rFonts w:ascii="Arial" w:hAnsi="Arial" w:cs="Arial"/>
        </w:rPr>
        <w:t>. </w:t>
      </w:r>
      <w:r w:rsidR="00127EA0" w:rsidRPr="001C2296">
        <w:rPr>
          <w:rFonts w:ascii="Arial" w:hAnsi="Arial" w:cs="Arial"/>
        </w:rPr>
        <w:t xml:space="preserve">В соответствии с </w:t>
      </w:r>
      <w:r w:rsidR="006754AD" w:rsidRPr="001C2296">
        <w:rPr>
          <w:rFonts w:ascii="Arial" w:hAnsi="Arial" w:cs="Arial"/>
        </w:rPr>
        <w:t xml:space="preserve">частью </w:t>
      </w:r>
      <w:r w:rsidR="009666DB" w:rsidRPr="001C2296">
        <w:rPr>
          <w:rFonts w:ascii="Arial" w:hAnsi="Arial" w:cs="Arial"/>
        </w:rPr>
        <w:t xml:space="preserve">1 статьи 8.4 </w:t>
      </w:r>
      <w:r w:rsidR="003E2CAA" w:rsidRPr="001C2296">
        <w:rPr>
          <w:rFonts w:ascii="Arial" w:hAnsi="Arial" w:cs="Arial"/>
        </w:rPr>
        <w:t>З</w:t>
      </w:r>
      <w:r w:rsidR="009666DB" w:rsidRPr="001C2296">
        <w:rPr>
          <w:rFonts w:ascii="Arial" w:hAnsi="Arial" w:cs="Arial"/>
        </w:rPr>
        <w:t xml:space="preserve">акона Московской области </w:t>
      </w:r>
      <w:r w:rsidR="008F5E1B" w:rsidRPr="001C2296">
        <w:rPr>
          <w:rFonts w:ascii="Arial" w:hAnsi="Arial" w:cs="Arial"/>
        </w:rPr>
        <w:br/>
      </w:r>
      <w:r w:rsidR="009666DB" w:rsidRPr="001C2296">
        <w:rPr>
          <w:rFonts w:ascii="Arial" w:hAnsi="Arial" w:cs="Arial"/>
        </w:rPr>
        <w:t>№ 37/2016-ОЗ «Кодекс Московской области об административных правонарушениях» (далее – КоАП</w:t>
      </w:r>
      <w:r w:rsidR="00794A25">
        <w:rPr>
          <w:rFonts w:ascii="Arial" w:hAnsi="Arial" w:cs="Arial"/>
        </w:rPr>
        <w:t xml:space="preserve"> </w:t>
      </w:r>
      <w:r w:rsidR="009666DB" w:rsidRPr="001C2296">
        <w:rPr>
          <w:rFonts w:ascii="Arial" w:hAnsi="Arial" w:cs="Arial"/>
        </w:rPr>
        <w:t>МО)</w:t>
      </w:r>
      <w:r w:rsidR="00BD5129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за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н</w:t>
      </w:r>
      <w:r w:rsidR="000B0B36" w:rsidRPr="001C2296">
        <w:rPr>
          <w:rFonts w:ascii="Arial" w:hAnsi="Arial" w:cs="Arial"/>
        </w:rPr>
        <w:t>арушение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требований об обеспечении возможности безналичной оплаты</w:t>
      </w:r>
      <w:r w:rsidR="00381DEE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проезда,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в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том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>числе</w:t>
      </w:r>
      <w:r w:rsidR="00815ED3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 xml:space="preserve">с использованием единой транспортной карты, банковской карты на </w:t>
      </w:r>
      <w:r w:rsidR="0097380C" w:rsidRPr="001C2296">
        <w:rPr>
          <w:rFonts w:ascii="Arial" w:hAnsi="Arial" w:cs="Arial"/>
        </w:rPr>
        <w:t>муниципальных</w:t>
      </w:r>
      <w:r w:rsidR="00127EA0" w:rsidRPr="001C2296">
        <w:rPr>
          <w:rFonts w:ascii="Arial" w:hAnsi="Arial" w:cs="Arial"/>
        </w:rPr>
        <w:t xml:space="preserve"> маршрутах регулярных перевозок</w:t>
      </w:r>
      <w:r w:rsidR="0097380C" w:rsidRPr="001C2296">
        <w:rPr>
          <w:rFonts w:ascii="Arial" w:hAnsi="Arial" w:cs="Arial"/>
        </w:rPr>
        <w:t xml:space="preserve"> </w:t>
      </w:r>
      <w:r w:rsidR="00127EA0" w:rsidRPr="001C2296">
        <w:rPr>
          <w:rFonts w:ascii="Arial" w:hAnsi="Arial" w:cs="Arial"/>
        </w:rPr>
        <w:t xml:space="preserve">влечет наложение административного штрафа на должностных лиц в размере от тридцати тысяч </w:t>
      </w:r>
      <w:r w:rsidR="000B0B36" w:rsidRPr="001C2296">
        <w:rPr>
          <w:rFonts w:ascii="Arial" w:hAnsi="Arial" w:cs="Arial"/>
        </w:rPr>
        <w:br/>
      </w:r>
      <w:r w:rsidR="00127EA0" w:rsidRPr="001C2296">
        <w:rPr>
          <w:rFonts w:ascii="Arial" w:hAnsi="Arial" w:cs="Arial"/>
        </w:rPr>
        <w:t>до пятидесяти тысяч рублей; на юридических лиц - от семидесяти тысяч до ста тысяч рублей.</w:t>
      </w:r>
    </w:p>
    <w:p w:rsidR="00127EA0" w:rsidRPr="001C2296" w:rsidRDefault="00BF17A9" w:rsidP="0065323A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6</w:t>
      </w:r>
      <w:r w:rsidR="00127EA0" w:rsidRPr="001C2296">
        <w:rPr>
          <w:rFonts w:ascii="Arial" w:hAnsi="Arial" w:cs="Arial"/>
        </w:rPr>
        <w:t xml:space="preserve">. Согласно статье 8.7 КоАП МО за нарушение требований, установленных нормативными правовыми актами Московской области, о передаче мониторинговой информации о параметрах движения и местоположении транспортных средств, используемых для перевозки пассажиров автомобильным транспортом и городским наземным электрическим транспортом по маршрутам регулярных перевозок, </w:t>
      </w:r>
      <w:r w:rsidR="008F5E1B" w:rsidRPr="001C2296">
        <w:rPr>
          <w:rFonts w:ascii="Arial" w:hAnsi="Arial" w:cs="Arial"/>
        </w:rPr>
        <w:br/>
      </w:r>
      <w:r w:rsidR="00127EA0" w:rsidRPr="001C2296">
        <w:rPr>
          <w:rFonts w:ascii="Arial" w:hAnsi="Arial" w:cs="Arial"/>
        </w:rPr>
        <w:t xml:space="preserve">в </w:t>
      </w:r>
      <w:r w:rsidR="00A1153A" w:rsidRPr="001C2296">
        <w:rPr>
          <w:rFonts w:ascii="Arial" w:hAnsi="Arial" w:cs="Arial"/>
        </w:rPr>
        <w:t xml:space="preserve">Региональную </w:t>
      </w:r>
      <w:r w:rsidR="00127EA0" w:rsidRPr="001C2296">
        <w:rPr>
          <w:rFonts w:ascii="Arial" w:hAnsi="Arial" w:cs="Arial"/>
        </w:rPr>
        <w:t xml:space="preserve">навигационно-информационную систему Московской области влечет наложение административного штрафа на должностных лиц в размере </w:t>
      </w:r>
      <w:r w:rsidR="0097385D" w:rsidRPr="001C2296">
        <w:rPr>
          <w:rFonts w:ascii="Arial" w:hAnsi="Arial" w:cs="Arial"/>
        </w:rPr>
        <w:br/>
      </w:r>
      <w:r w:rsidR="00127EA0" w:rsidRPr="001C2296">
        <w:rPr>
          <w:rFonts w:ascii="Arial" w:hAnsi="Arial" w:cs="Arial"/>
        </w:rPr>
        <w:t xml:space="preserve">от тридцати тысяч до пятидесяти тысяч рублей; на юридических лиц </w:t>
      </w:r>
      <w:r w:rsidR="008F5E1B" w:rsidRPr="001C2296">
        <w:rPr>
          <w:rFonts w:ascii="Arial" w:hAnsi="Arial" w:cs="Arial"/>
        </w:rPr>
        <w:br/>
      </w:r>
      <w:r w:rsidR="00127EA0" w:rsidRPr="001C2296">
        <w:rPr>
          <w:rFonts w:ascii="Arial" w:hAnsi="Arial" w:cs="Arial"/>
        </w:rPr>
        <w:t>и индивидуальных предпринимателей - от семидесяти тысяч до ста тысяч рублей.</w:t>
      </w:r>
    </w:p>
    <w:p w:rsidR="00B02334" w:rsidRPr="001C2296" w:rsidRDefault="00BF17A9" w:rsidP="0065323A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7</w:t>
      </w:r>
      <w:r w:rsidR="00437091" w:rsidRPr="001C2296">
        <w:rPr>
          <w:rFonts w:ascii="Arial" w:hAnsi="Arial" w:cs="Arial"/>
        </w:rPr>
        <w:t>. </w:t>
      </w:r>
      <w:r w:rsidR="00B02334" w:rsidRPr="001C2296">
        <w:rPr>
          <w:rFonts w:ascii="Arial" w:hAnsi="Arial" w:cs="Arial"/>
        </w:rPr>
        <w:t xml:space="preserve">В </w:t>
      </w:r>
      <w:r w:rsidR="005143BB" w:rsidRPr="001C2296">
        <w:rPr>
          <w:rFonts w:ascii="Arial" w:hAnsi="Arial" w:cs="Arial"/>
        </w:rPr>
        <w:t xml:space="preserve">соответствии с частью 1 статьи 19.4 </w:t>
      </w:r>
      <w:r w:rsidR="00407763" w:rsidRPr="001C2296">
        <w:rPr>
          <w:rFonts w:ascii="Arial" w:hAnsi="Arial" w:cs="Arial"/>
        </w:rPr>
        <w:t xml:space="preserve">Кодекса об административных правонарушениях Российской Федерации (далее – </w:t>
      </w:r>
      <w:r w:rsidR="005143BB" w:rsidRPr="001C2296">
        <w:rPr>
          <w:rFonts w:ascii="Arial" w:hAnsi="Arial" w:cs="Arial"/>
        </w:rPr>
        <w:t>КоАП РФ</w:t>
      </w:r>
      <w:r w:rsidR="00407763" w:rsidRPr="001C2296">
        <w:rPr>
          <w:rFonts w:ascii="Arial" w:hAnsi="Arial" w:cs="Arial"/>
        </w:rPr>
        <w:t>)</w:t>
      </w:r>
      <w:r w:rsidR="005143BB" w:rsidRPr="001C2296">
        <w:rPr>
          <w:rFonts w:ascii="Arial" w:hAnsi="Arial" w:cs="Arial"/>
        </w:rPr>
        <w:t xml:space="preserve"> </w:t>
      </w:r>
      <w:r w:rsidR="00AF2DC5" w:rsidRPr="001C2296">
        <w:rPr>
          <w:rFonts w:ascii="Arial" w:hAnsi="Arial" w:cs="Arial"/>
        </w:rPr>
        <w:t xml:space="preserve">за неповиновение </w:t>
      </w:r>
      <w:r w:rsidR="00AF2DC5" w:rsidRPr="001C2296">
        <w:rPr>
          <w:rFonts w:ascii="Arial" w:hAnsi="Arial" w:cs="Arial"/>
          <w:color w:val="000000"/>
          <w:shd w:val="clear" w:color="auto" w:fill="FFFFFF"/>
        </w:rPr>
        <w:t xml:space="preserve">законному распоряжению или требованию должностного лица, осуществляющего </w:t>
      </w:r>
      <w:r w:rsidR="0097380C" w:rsidRPr="001C2296">
        <w:rPr>
          <w:rFonts w:ascii="Arial" w:hAnsi="Arial" w:cs="Arial"/>
          <w:color w:val="000000"/>
          <w:shd w:val="clear" w:color="auto" w:fill="FFFFFF"/>
        </w:rPr>
        <w:t>муниципальный контроль</w:t>
      </w:r>
      <w:r w:rsidR="00AF2DC5" w:rsidRPr="001C229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02334" w:rsidRPr="001C2296">
        <w:rPr>
          <w:rFonts w:ascii="Arial" w:hAnsi="Arial" w:cs="Arial"/>
        </w:rPr>
        <w:t xml:space="preserve">влечет </w:t>
      </w:r>
      <w:r w:rsidR="00AF2DC5" w:rsidRPr="001C2296">
        <w:rPr>
          <w:rFonts w:ascii="Arial" w:hAnsi="Arial" w:cs="Arial"/>
        </w:rPr>
        <w:t xml:space="preserve">предупреждение или </w:t>
      </w:r>
      <w:r w:rsidR="00B02334" w:rsidRPr="001C2296">
        <w:rPr>
          <w:rFonts w:ascii="Arial" w:hAnsi="Arial" w:cs="Arial"/>
        </w:rPr>
        <w:t>наложение административного штрафа на граждан в размере от пятисот до одной тысячи рублей; на должностных лиц – от двух тысяч</w:t>
      </w:r>
      <w:r w:rsidR="00B62DEC" w:rsidRPr="001C2296">
        <w:rPr>
          <w:rFonts w:ascii="Arial" w:hAnsi="Arial" w:cs="Arial"/>
        </w:rPr>
        <w:t xml:space="preserve"> до четырех тысяч рублей</w:t>
      </w:r>
      <w:r w:rsidR="003437A4" w:rsidRPr="001C2296">
        <w:rPr>
          <w:rFonts w:ascii="Arial" w:hAnsi="Arial" w:cs="Arial"/>
        </w:rPr>
        <w:t>.</w:t>
      </w:r>
    </w:p>
    <w:p w:rsidR="00AF2DC5" w:rsidRPr="001C2296" w:rsidRDefault="00BF17A9" w:rsidP="0065323A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8</w:t>
      </w:r>
      <w:r w:rsidR="00285B78" w:rsidRPr="001C2296">
        <w:rPr>
          <w:rFonts w:ascii="Arial" w:hAnsi="Arial" w:cs="Arial"/>
        </w:rPr>
        <w:t>. </w:t>
      </w:r>
      <w:r w:rsidR="00AF2DC5" w:rsidRPr="001C2296">
        <w:rPr>
          <w:rFonts w:ascii="Arial" w:hAnsi="Arial" w:cs="Arial"/>
        </w:rPr>
        <w:t xml:space="preserve">Согласно статье 19.4.1 КоАП РФ в случае воспрепятствования законной деятельности должностного лица органа </w:t>
      </w:r>
      <w:r w:rsidR="00423BAF" w:rsidRPr="001C2296">
        <w:rPr>
          <w:rFonts w:ascii="Arial" w:hAnsi="Arial" w:cs="Arial"/>
        </w:rPr>
        <w:t xml:space="preserve">муниципального контроля </w:t>
      </w:r>
      <w:r w:rsidR="00AF2DC5" w:rsidRPr="001C2296">
        <w:rPr>
          <w:rFonts w:ascii="Arial" w:hAnsi="Arial" w:cs="Arial"/>
        </w:rPr>
        <w:t>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 предусмотрена административная ответственность в виде административного штрафа на должностных лиц</w:t>
      </w:r>
      <w:r w:rsidR="00794A25">
        <w:rPr>
          <w:rFonts w:ascii="Arial" w:hAnsi="Arial" w:cs="Arial"/>
        </w:rPr>
        <w:t xml:space="preserve"> </w:t>
      </w:r>
      <w:r w:rsidR="00AF2DC5" w:rsidRPr="001C2296">
        <w:rPr>
          <w:rFonts w:ascii="Arial" w:hAnsi="Arial" w:cs="Arial"/>
        </w:rPr>
        <w:t>–</w:t>
      </w:r>
      <w:r w:rsidR="00794A25">
        <w:rPr>
          <w:rFonts w:ascii="Arial" w:hAnsi="Arial" w:cs="Arial"/>
        </w:rPr>
        <w:t xml:space="preserve"> </w:t>
      </w:r>
      <w:r w:rsidR="00AF2DC5" w:rsidRPr="001C2296">
        <w:rPr>
          <w:rFonts w:ascii="Arial" w:hAnsi="Arial" w:cs="Arial"/>
        </w:rPr>
        <w:t>от</w:t>
      </w:r>
      <w:r w:rsidR="00E36C09" w:rsidRPr="001C2296">
        <w:rPr>
          <w:rFonts w:ascii="Arial" w:hAnsi="Arial" w:cs="Arial"/>
        </w:rPr>
        <w:t xml:space="preserve"> </w:t>
      </w:r>
      <w:r w:rsidR="00AF2DC5" w:rsidRPr="001C2296">
        <w:rPr>
          <w:rFonts w:ascii="Arial" w:hAnsi="Arial" w:cs="Arial"/>
        </w:rPr>
        <w:t>двух</w:t>
      </w:r>
      <w:r w:rsidR="00E36C09" w:rsidRPr="001C2296">
        <w:rPr>
          <w:rFonts w:ascii="Arial" w:hAnsi="Arial" w:cs="Arial"/>
        </w:rPr>
        <w:t xml:space="preserve"> </w:t>
      </w:r>
      <w:proofErr w:type="spellStart"/>
      <w:r w:rsidR="00AF2DC5" w:rsidRPr="001C2296">
        <w:rPr>
          <w:rFonts w:ascii="Arial" w:hAnsi="Arial" w:cs="Arial"/>
        </w:rPr>
        <w:t>тысячдочетырехтыся</w:t>
      </w:r>
      <w:r w:rsidR="00E36C09" w:rsidRPr="001C2296">
        <w:rPr>
          <w:rFonts w:ascii="Arial" w:hAnsi="Arial" w:cs="Arial"/>
        </w:rPr>
        <w:t>ч</w:t>
      </w:r>
      <w:proofErr w:type="spellEnd"/>
      <w:r w:rsidR="00E36C09" w:rsidRPr="001C2296">
        <w:rPr>
          <w:rFonts w:ascii="Arial" w:hAnsi="Arial" w:cs="Arial"/>
        </w:rPr>
        <w:t xml:space="preserve"> </w:t>
      </w:r>
      <w:r w:rsidR="00AF2DC5" w:rsidRPr="001C2296">
        <w:rPr>
          <w:rFonts w:ascii="Arial" w:hAnsi="Arial" w:cs="Arial"/>
        </w:rPr>
        <w:t xml:space="preserve">рублей; на юридических лиц – от пяти тысяч до десяти тысяч рублей. </w:t>
      </w:r>
    </w:p>
    <w:p w:rsidR="00960979" w:rsidRPr="001C2296" w:rsidRDefault="00BF17A9" w:rsidP="0065323A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9</w:t>
      </w:r>
      <w:r w:rsidR="00E44E06" w:rsidRPr="001C2296">
        <w:rPr>
          <w:rFonts w:ascii="Arial" w:hAnsi="Arial" w:cs="Arial"/>
        </w:rPr>
        <w:t>. </w:t>
      </w:r>
      <w:r w:rsidR="00960979" w:rsidRPr="001C2296">
        <w:rPr>
          <w:rFonts w:ascii="Arial" w:hAnsi="Arial" w:cs="Arial"/>
        </w:rPr>
        <w:t xml:space="preserve">В случае неисполнения в установленный срок законного предписания </w:t>
      </w:r>
      <w:r w:rsidR="00083FC1" w:rsidRPr="001C2296">
        <w:rPr>
          <w:rFonts w:ascii="Arial" w:hAnsi="Arial" w:cs="Arial"/>
        </w:rPr>
        <w:t xml:space="preserve">органа (должностного лица), осуществляющего </w:t>
      </w:r>
      <w:r w:rsidR="00423BAF" w:rsidRPr="001C2296">
        <w:rPr>
          <w:rFonts w:ascii="Arial" w:hAnsi="Arial" w:cs="Arial"/>
        </w:rPr>
        <w:t>муниципальный</w:t>
      </w:r>
      <w:r w:rsidR="00083FC1" w:rsidRPr="001C2296">
        <w:rPr>
          <w:rFonts w:ascii="Arial" w:hAnsi="Arial" w:cs="Arial"/>
        </w:rPr>
        <w:t xml:space="preserve"> </w:t>
      </w:r>
      <w:r w:rsidR="00BF1A8A" w:rsidRPr="001C2296">
        <w:rPr>
          <w:rFonts w:ascii="Arial" w:hAnsi="Arial" w:cs="Arial"/>
        </w:rPr>
        <w:t>контроль</w:t>
      </w:r>
      <w:r w:rsidR="00083FC1" w:rsidRPr="001C2296">
        <w:rPr>
          <w:rFonts w:ascii="Arial" w:hAnsi="Arial" w:cs="Arial"/>
        </w:rPr>
        <w:t xml:space="preserve">, </w:t>
      </w:r>
      <w:r w:rsidR="00960979" w:rsidRPr="001C2296">
        <w:rPr>
          <w:rFonts w:ascii="Arial" w:hAnsi="Arial" w:cs="Arial"/>
        </w:rPr>
        <w:t xml:space="preserve">частью 1 статьи 19.5 КоАП РФ </w:t>
      </w:r>
      <w:r w:rsidR="00083FC1" w:rsidRPr="001C2296">
        <w:rPr>
          <w:rFonts w:ascii="Arial" w:hAnsi="Arial" w:cs="Arial"/>
        </w:rPr>
        <w:t xml:space="preserve">для виновных лиц </w:t>
      </w:r>
      <w:r w:rsidR="00960979" w:rsidRPr="001C2296">
        <w:rPr>
          <w:rFonts w:ascii="Arial" w:hAnsi="Arial" w:cs="Arial"/>
        </w:rPr>
        <w:t xml:space="preserve">предусмотрена </w:t>
      </w:r>
      <w:r w:rsidR="00386B52" w:rsidRPr="001C2296">
        <w:rPr>
          <w:rFonts w:ascii="Arial" w:hAnsi="Arial" w:cs="Arial"/>
        </w:rPr>
        <w:t xml:space="preserve">административная </w:t>
      </w:r>
      <w:r w:rsidR="00960979" w:rsidRPr="001C2296">
        <w:rPr>
          <w:rFonts w:ascii="Arial" w:hAnsi="Arial" w:cs="Arial"/>
        </w:rPr>
        <w:t>ответственность в виде наложения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>административного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>штрафа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 xml:space="preserve">на </w:t>
      </w:r>
      <w:r w:rsidR="009E48B2" w:rsidRPr="001C2296">
        <w:rPr>
          <w:rFonts w:ascii="Arial" w:hAnsi="Arial" w:cs="Arial"/>
        </w:rPr>
        <w:t>граждан –</w:t>
      </w:r>
      <w:r w:rsidR="00083FC1" w:rsidRPr="001C2296">
        <w:rPr>
          <w:rFonts w:ascii="Arial" w:hAnsi="Arial" w:cs="Arial"/>
        </w:rPr>
        <w:t xml:space="preserve"> в размере от трехсот </w:t>
      </w:r>
      <w:r w:rsidR="00386B52" w:rsidRPr="001C2296">
        <w:rPr>
          <w:rFonts w:ascii="Arial" w:hAnsi="Arial" w:cs="Arial"/>
        </w:rPr>
        <w:t xml:space="preserve">до </w:t>
      </w:r>
      <w:r w:rsidR="00960979" w:rsidRPr="001C2296">
        <w:rPr>
          <w:rFonts w:ascii="Arial" w:hAnsi="Arial" w:cs="Arial"/>
        </w:rPr>
        <w:lastRenderedPageBreak/>
        <w:t>пятисот рублей,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>на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>должностных</w:t>
      </w:r>
      <w:r w:rsidR="00423BAF" w:rsidRPr="001C2296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 xml:space="preserve">лиц </w:t>
      </w:r>
      <w:r w:rsidR="00386B52" w:rsidRPr="001C2296">
        <w:rPr>
          <w:rFonts w:ascii="Arial" w:hAnsi="Arial" w:cs="Arial"/>
        </w:rPr>
        <w:t xml:space="preserve">− </w:t>
      </w:r>
      <w:r w:rsidR="00960979" w:rsidRPr="001C2296">
        <w:rPr>
          <w:rFonts w:ascii="Arial" w:hAnsi="Arial" w:cs="Arial"/>
        </w:rPr>
        <w:t>в размере от одной тысячи до двух тысяч рублей или дисквалификаци</w:t>
      </w:r>
      <w:r w:rsidR="0077549F" w:rsidRPr="001C2296">
        <w:rPr>
          <w:rFonts w:ascii="Arial" w:hAnsi="Arial" w:cs="Arial"/>
        </w:rPr>
        <w:t>и</w:t>
      </w:r>
      <w:r w:rsidR="00960979" w:rsidRPr="001C2296">
        <w:rPr>
          <w:rFonts w:ascii="Arial" w:hAnsi="Arial" w:cs="Arial"/>
        </w:rPr>
        <w:t xml:space="preserve"> на срок до трех лет; на юридических лиц – от десяти тысяч до двадцати</w:t>
      </w:r>
      <w:r w:rsidR="00794A25">
        <w:rPr>
          <w:rFonts w:ascii="Arial" w:hAnsi="Arial" w:cs="Arial"/>
        </w:rPr>
        <w:t xml:space="preserve"> </w:t>
      </w:r>
      <w:r w:rsidR="00960979" w:rsidRPr="001C2296">
        <w:rPr>
          <w:rFonts w:ascii="Arial" w:hAnsi="Arial" w:cs="Arial"/>
        </w:rPr>
        <w:t>тысяч рублей.</w:t>
      </w:r>
    </w:p>
    <w:p w:rsidR="00BF17A9" w:rsidRPr="001C2296" w:rsidRDefault="00BF17A9" w:rsidP="00BF17A9">
      <w:pPr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10. По итогам </w:t>
      </w:r>
      <w:r w:rsidR="00BF1A8A" w:rsidRPr="001C2296">
        <w:rPr>
          <w:rFonts w:ascii="Arial" w:hAnsi="Arial" w:cs="Arial"/>
        </w:rPr>
        <w:t xml:space="preserve">9 месяцев </w:t>
      </w:r>
      <w:r w:rsidRPr="001C2296">
        <w:rPr>
          <w:rFonts w:ascii="Arial" w:hAnsi="Arial" w:cs="Arial"/>
        </w:rPr>
        <w:t xml:space="preserve">2021 года судебная практика в отношении субъектов </w:t>
      </w:r>
      <w:r w:rsidR="00423BAF" w:rsidRPr="001C2296">
        <w:rPr>
          <w:rFonts w:ascii="Arial" w:hAnsi="Arial" w:cs="Arial"/>
        </w:rPr>
        <w:t>муниципального контроля</w:t>
      </w:r>
      <w:r w:rsidRPr="001C2296">
        <w:rPr>
          <w:rFonts w:ascii="Arial" w:hAnsi="Arial" w:cs="Arial"/>
        </w:rPr>
        <w:t xml:space="preserve"> </w:t>
      </w:r>
      <w:r w:rsidR="00BF1A8A" w:rsidRPr="001C2296">
        <w:rPr>
          <w:rFonts w:ascii="Arial" w:hAnsi="Arial" w:cs="Arial"/>
        </w:rPr>
        <w:t>не сформировалась</w:t>
      </w:r>
      <w:r w:rsidRPr="001C2296">
        <w:rPr>
          <w:rFonts w:ascii="Arial" w:hAnsi="Arial" w:cs="Arial"/>
        </w:rPr>
        <w:t>.</w:t>
      </w:r>
    </w:p>
    <w:p w:rsidR="008E031C" w:rsidRPr="001C2296" w:rsidRDefault="008E031C" w:rsidP="0065323A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F17A9" w:rsidRPr="001C2296" w:rsidRDefault="008E031C" w:rsidP="008E031C">
      <w:pPr>
        <w:tabs>
          <w:tab w:val="left" w:pos="567"/>
        </w:tabs>
        <w:jc w:val="center"/>
        <w:rPr>
          <w:rFonts w:ascii="Arial" w:hAnsi="Arial" w:cs="Arial"/>
        </w:rPr>
      </w:pPr>
      <w:r w:rsidRPr="001C2296">
        <w:rPr>
          <w:rFonts w:ascii="Arial" w:hAnsi="Arial" w:cs="Arial"/>
          <w:lang w:val="en-US"/>
        </w:rPr>
        <w:t>VI</w:t>
      </w:r>
      <w:r w:rsidRPr="001C2296">
        <w:rPr>
          <w:rFonts w:ascii="Arial" w:hAnsi="Arial" w:cs="Arial"/>
        </w:rPr>
        <w:t xml:space="preserve">. Порядок применения самостоятельной оценки соблюдения </w:t>
      </w:r>
    </w:p>
    <w:p w:rsidR="008E031C" w:rsidRPr="001C2296" w:rsidRDefault="008E031C" w:rsidP="008E031C">
      <w:pPr>
        <w:tabs>
          <w:tab w:val="left" w:pos="567"/>
        </w:tabs>
        <w:jc w:val="center"/>
        <w:rPr>
          <w:rFonts w:ascii="Arial" w:hAnsi="Arial" w:cs="Arial"/>
        </w:rPr>
      </w:pPr>
      <w:r w:rsidRPr="001C2296">
        <w:rPr>
          <w:rFonts w:ascii="Arial" w:hAnsi="Arial" w:cs="Arial"/>
        </w:rPr>
        <w:t>обязательных требований</w:t>
      </w:r>
    </w:p>
    <w:p w:rsidR="00753EA4" w:rsidRPr="001C2296" w:rsidRDefault="00753EA4" w:rsidP="008E031C">
      <w:pPr>
        <w:tabs>
          <w:tab w:val="left" w:pos="567"/>
        </w:tabs>
        <w:jc w:val="center"/>
        <w:rPr>
          <w:rFonts w:ascii="Arial" w:hAnsi="Arial" w:cs="Arial"/>
        </w:rPr>
      </w:pPr>
    </w:p>
    <w:p w:rsidR="00753EA4" w:rsidRPr="001C2296" w:rsidRDefault="00BF17A9" w:rsidP="00753EA4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11. </w:t>
      </w:r>
      <w:r w:rsidR="00753EA4" w:rsidRPr="001C2296">
        <w:rPr>
          <w:rFonts w:ascii="Arial" w:hAnsi="Arial" w:cs="Arial"/>
        </w:rPr>
        <w:t>При</w:t>
      </w:r>
      <w:r w:rsidR="00381DEE">
        <w:rPr>
          <w:rFonts w:ascii="Arial" w:hAnsi="Arial" w:cs="Arial"/>
        </w:rPr>
        <w:t xml:space="preserve"> </w:t>
      </w:r>
      <w:r w:rsidR="00753EA4" w:rsidRPr="001C2296">
        <w:rPr>
          <w:rFonts w:ascii="Arial" w:hAnsi="Arial" w:cs="Arial"/>
        </w:rPr>
        <w:t>осуществлении</w:t>
      </w:r>
      <w:r w:rsidR="00381DEE">
        <w:rPr>
          <w:rFonts w:ascii="Arial" w:hAnsi="Arial" w:cs="Arial"/>
        </w:rPr>
        <w:t xml:space="preserve"> </w:t>
      </w:r>
      <w:r w:rsidR="00325329" w:rsidRPr="001C2296">
        <w:rPr>
          <w:rFonts w:ascii="Arial" w:hAnsi="Arial" w:cs="Arial"/>
        </w:rPr>
        <w:t>муниципального</w:t>
      </w:r>
      <w:r w:rsidR="00381DEE">
        <w:rPr>
          <w:rFonts w:ascii="Arial" w:hAnsi="Arial" w:cs="Arial"/>
        </w:rPr>
        <w:t xml:space="preserve"> </w:t>
      </w:r>
      <w:r w:rsidR="00325329" w:rsidRPr="001C2296">
        <w:rPr>
          <w:rFonts w:ascii="Arial" w:hAnsi="Arial" w:cs="Arial"/>
        </w:rPr>
        <w:t>контроля</w:t>
      </w:r>
      <w:r w:rsidR="00381DEE">
        <w:rPr>
          <w:rFonts w:ascii="Arial" w:hAnsi="Arial" w:cs="Arial"/>
        </w:rPr>
        <w:t xml:space="preserve"> </w:t>
      </w:r>
      <w:r w:rsidR="00D0363F" w:rsidRPr="001C2296">
        <w:rPr>
          <w:rFonts w:ascii="Arial" w:hAnsi="Arial" w:cs="Arial"/>
        </w:rPr>
        <w:t>на</w:t>
      </w:r>
      <w:r w:rsidR="00753EA4" w:rsidRPr="001C2296">
        <w:rPr>
          <w:rFonts w:ascii="Arial" w:hAnsi="Arial" w:cs="Arial"/>
        </w:rPr>
        <w:t xml:space="preserve"> автомобильно</w:t>
      </w:r>
      <w:r w:rsidR="00D0363F" w:rsidRPr="001C2296">
        <w:rPr>
          <w:rFonts w:ascii="Arial" w:hAnsi="Arial" w:cs="Arial"/>
        </w:rPr>
        <w:t>м транспорте, городском наземном</w:t>
      </w:r>
      <w:r w:rsidR="00753EA4" w:rsidRPr="001C2296">
        <w:rPr>
          <w:rFonts w:ascii="Arial" w:hAnsi="Arial" w:cs="Arial"/>
        </w:rPr>
        <w:t xml:space="preserve"> электрическо</w:t>
      </w:r>
      <w:r w:rsidR="00D0363F" w:rsidRPr="001C2296">
        <w:rPr>
          <w:rFonts w:ascii="Arial" w:hAnsi="Arial" w:cs="Arial"/>
        </w:rPr>
        <w:t>м</w:t>
      </w:r>
      <w:r w:rsidR="00753EA4" w:rsidRPr="001C2296">
        <w:rPr>
          <w:rFonts w:ascii="Arial" w:hAnsi="Arial" w:cs="Arial"/>
        </w:rPr>
        <w:t xml:space="preserve"> транспорт</w:t>
      </w:r>
      <w:r w:rsidR="00D0363F" w:rsidRPr="001C2296">
        <w:rPr>
          <w:rFonts w:ascii="Arial" w:hAnsi="Arial" w:cs="Arial"/>
        </w:rPr>
        <w:t>е</w:t>
      </w:r>
      <w:r w:rsidR="00381DEE">
        <w:rPr>
          <w:rFonts w:ascii="Arial" w:hAnsi="Arial" w:cs="Arial"/>
        </w:rPr>
        <w:t xml:space="preserve"> </w:t>
      </w:r>
      <w:r w:rsidR="00753EA4" w:rsidRPr="001C2296">
        <w:rPr>
          <w:rFonts w:ascii="Arial" w:hAnsi="Arial" w:cs="Arial"/>
        </w:rPr>
        <w:t>и в дорожном хозяйстве</w:t>
      </w:r>
      <w:r w:rsidR="00753EA4" w:rsidRPr="001C2296" w:rsidDel="00352C7C">
        <w:rPr>
          <w:rFonts w:ascii="Arial" w:hAnsi="Arial" w:cs="Arial"/>
        </w:rPr>
        <w:t xml:space="preserve"> </w:t>
      </w:r>
      <w:r w:rsidR="00753EA4" w:rsidRPr="001C2296">
        <w:rPr>
          <w:rFonts w:ascii="Arial" w:hAnsi="Arial" w:cs="Arial"/>
        </w:rPr>
        <w:t>на территории</w:t>
      </w:r>
      <w:r w:rsidR="00325329" w:rsidRPr="001C2296">
        <w:rPr>
          <w:rFonts w:ascii="Arial" w:hAnsi="Arial" w:cs="Arial"/>
        </w:rPr>
        <w:t xml:space="preserve"> городского округа Мытищи</w:t>
      </w:r>
      <w:r w:rsidR="00753EA4" w:rsidRPr="001C2296">
        <w:rPr>
          <w:rFonts w:ascii="Arial" w:hAnsi="Arial" w:cs="Arial"/>
        </w:rPr>
        <w:t xml:space="preserve"> Московской области применяется риск-ориентированный подход.</w:t>
      </w:r>
    </w:p>
    <w:p w:rsidR="00753EA4" w:rsidRPr="001C2296" w:rsidRDefault="00BF17A9" w:rsidP="00753EA4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12. </w:t>
      </w:r>
      <w:r w:rsidR="00753EA4" w:rsidRPr="001C2296">
        <w:rPr>
          <w:rFonts w:ascii="Arial" w:hAnsi="Arial" w:cs="Arial"/>
        </w:rPr>
        <w:t xml:space="preserve">Отнесение </w:t>
      </w:r>
      <w:r w:rsidR="009326AA" w:rsidRPr="001C2296">
        <w:rPr>
          <w:rFonts w:ascii="Arial" w:hAnsi="Arial" w:cs="Arial"/>
        </w:rPr>
        <w:t xml:space="preserve">объектов контроля, используемых контролируемыми лицами, </w:t>
      </w:r>
      <w:r w:rsidRPr="001C2296">
        <w:rPr>
          <w:rFonts w:ascii="Arial" w:hAnsi="Arial" w:cs="Arial"/>
        </w:rPr>
        <w:br/>
      </w:r>
      <w:r w:rsidR="00753EA4" w:rsidRPr="001C2296">
        <w:rPr>
          <w:rFonts w:ascii="Arial" w:hAnsi="Arial" w:cs="Arial"/>
        </w:rPr>
        <w:t>к определенной категории риска осуществляется должностными лицами</w:t>
      </w:r>
      <w:r w:rsidR="00325329" w:rsidRPr="001C2296">
        <w:rPr>
          <w:rFonts w:ascii="Arial" w:hAnsi="Arial" w:cs="Arial"/>
        </w:rPr>
        <w:t xml:space="preserve">, наделенными полномочиями по осуществлению муниципального контроля на автомобильном транспорте, городском наземном электрическом транспорте и в </w:t>
      </w:r>
      <w:proofErr w:type="spellStart"/>
      <w:r w:rsidR="00325329" w:rsidRPr="001C2296">
        <w:rPr>
          <w:rFonts w:ascii="Arial" w:hAnsi="Arial" w:cs="Arial"/>
        </w:rPr>
        <w:t>дорожномхозяйстве</w:t>
      </w:r>
      <w:proofErr w:type="spellEnd"/>
      <w:r w:rsidR="00753EA4" w:rsidRPr="001C2296">
        <w:rPr>
          <w:rFonts w:ascii="Arial" w:hAnsi="Arial" w:cs="Arial"/>
        </w:rPr>
        <w:t xml:space="preserve"> с учетом </w:t>
      </w:r>
      <w:r w:rsidR="009326AA" w:rsidRPr="001C2296">
        <w:rPr>
          <w:rFonts w:ascii="Arial" w:hAnsi="Arial" w:cs="Arial"/>
        </w:rPr>
        <w:t>оценки несоблюдения ими обязательных</w:t>
      </w:r>
      <w:r w:rsidR="00871BD2" w:rsidRPr="001C2296">
        <w:rPr>
          <w:rFonts w:ascii="Arial" w:hAnsi="Arial" w:cs="Arial"/>
        </w:rPr>
        <w:t xml:space="preserve"> </w:t>
      </w:r>
      <w:r w:rsidR="009326AA" w:rsidRPr="001C2296">
        <w:rPr>
          <w:rFonts w:ascii="Arial" w:hAnsi="Arial" w:cs="Arial"/>
        </w:rPr>
        <w:t>требований</w:t>
      </w:r>
      <w:r w:rsidR="00753EA4" w:rsidRPr="001C2296">
        <w:rPr>
          <w:rFonts w:ascii="Arial" w:hAnsi="Arial" w:cs="Arial"/>
        </w:rPr>
        <w:t xml:space="preserve">. Применение риск-ориентированного подхода позволяет исключить проведение плановых </w:t>
      </w:r>
      <w:proofErr w:type="gramStart"/>
      <w:r w:rsidR="00753EA4" w:rsidRPr="001C2296">
        <w:rPr>
          <w:rFonts w:ascii="Arial" w:hAnsi="Arial" w:cs="Arial"/>
        </w:rPr>
        <w:t>контрольных  мероприятий</w:t>
      </w:r>
      <w:proofErr w:type="gramEnd"/>
      <w:r w:rsidR="00753EA4" w:rsidRPr="001C2296">
        <w:rPr>
          <w:rFonts w:ascii="Arial" w:hAnsi="Arial" w:cs="Arial"/>
        </w:rPr>
        <w:t xml:space="preserve"> в отношении контролируемых лиц, которые не допускают нарушений обязательных</w:t>
      </w:r>
      <w:r w:rsidR="00381DEE">
        <w:rPr>
          <w:rFonts w:ascii="Arial" w:hAnsi="Arial" w:cs="Arial"/>
        </w:rPr>
        <w:t xml:space="preserve"> </w:t>
      </w:r>
      <w:r w:rsidR="00753EA4" w:rsidRPr="001C2296">
        <w:rPr>
          <w:rFonts w:ascii="Arial" w:hAnsi="Arial" w:cs="Arial"/>
        </w:rPr>
        <w:t>требований и отнесены к низкой категории риска.</w:t>
      </w:r>
    </w:p>
    <w:p w:rsidR="008E031C" w:rsidRPr="001C2296" w:rsidRDefault="00BF17A9" w:rsidP="008E031C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13</w:t>
      </w:r>
      <w:r w:rsidR="008E031C" w:rsidRPr="001C2296">
        <w:rPr>
          <w:rFonts w:ascii="Arial" w:hAnsi="Arial" w:cs="Arial"/>
        </w:rPr>
        <w:t>. В целях добровольного определения контролируемыми лицами уровня соблюдения обязательных требований ими может применяться самостоятельная оценка соблюдения обязательных требований (самообследование).</w:t>
      </w:r>
    </w:p>
    <w:p w:rsidR="009E48B2" w:rsidRPr="001C2296" w:rsidRDefault="00BF17A9" w:rsidP="008E031C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bookmarkStart w:id="1" w:name="2et92p0" w:colFirst="0" w:colLast="0"/>
      <w:bookmarkEnd w:id="1"/>
      <w:r w:rsidRPr="001C2296">
        <w:rPr>
          <w:rFonts w:ascii="Arial" w:hAnsi="Arial" w:cs="Arial"/>
        </w:rPr>
        <w:t>14</w:t>
      </w:r>
      <w:r w:rsidR="008E031C" w:rsidRPr="001C2296">
        <w:rPr>
          <w:rFonts w:ascii="Arial" w:hAnsi="Arial" w:cs="Arial"/>
        </w:rPr>
        <w:t>. </w:t>
      </w:r>
      <w:r w:rsidR="009E48B2" w:rsidRPr="001C2296">
        <w:rPr>
          <w:rFonts w:ascii="Arial" w:hAnsi="Arial" w:cs="Arial"/>
        </w:rPr>
        <w:t xml:space="preserve">Самообследование осуществляется в автоматизированном режиме </w:t>
      </w:r>
      <w:r w:rsidR="009E48B2" w:rsidRPr="001C2296">
        <w:rPr>
          <w:rFonts w:ascii="Arial" w:hAnsi="Arial" w:cs="Arial"/>
        </w:rPr>
        <w:br/>
        <w:t xml:space="preserve">с использованием одного из способов, указанных </w:t>
      </w:r>
      <w:r w:rsidR="009E48B2" w:rsidRPr="00794A25">
        <w:rPr>
          <w:rFonts w:ascii="Arial" w:hAnsi="Arial" w:cs="Arial"/>
        </w:rPr>
        <w:t xml:space="preserve">на официальном сайте </w:t>
      </w:r>
      <w:r w:rsidR="00BF1A8A" w:rsidRPr="00794A25">
        <w:rPr>
          <w:rFonts w:ascii="Arial" w:hAnsi="Arial" w:cs="Arial"/>
        </w:rPr>
        <w:br/>
      </w:r>
      <w:r w:rsidR="00352C50" w:rsidRPr="00794A25">
        <w:rPr>
          <w:rFonts w:ascii="Arial" w:hAnsi="Arial" w:cs="Arial"/>
        </w:rPr>
        <w:t>органов местного самоуправления городского округа Мытищи</w:t>
      </w:r>
      <w:r w:rsidR="009E48B2" w:rsidRPr="00794A25">
        <w:rPr>
          <w:rFonts w:ascii="Arial" w:hAnsi="Arial" w:cs="Arial"/>
        </w:rPr>
        <w:t xml:space="preserve"> Московской области в информационно-телекоммуникационной сети Интер</w:t>
      </w:r>
      <w:r w:rsidR="00BF1A8A" w:rsidRPr="00794A25">
        <w:rPr>
          <w:rFonts w:ascii="Arial" w:hAnsi="Arial" w:cs="Arial"/>
        </w:rPr>
        <w:t xml:space="preserve">нет </w:t>
      </w:r>
      <w:r w:rsidR="009E48B2" w:rsidRPr="00794A25">
        <w:rPr>
          <w:rFonts w:ascii="Arial" w:hAnsi="Arial" w:cs="Arial"/>
        </w:rPr>
        <w:t>в</w:t>
      </w:r>
      <w:r w:rsidR="009E48B2" w:rsidRPr="00794A25">
        <w:rPr>
          <w:rFonts w:ascii="Arial" w:hAnsi="Arial" w:cs="Arial"/>
          <w:lang w:val="x-none" w:eastAsia="x-none"/>
        </w:rPr>
        <w:t xml:space="preserve"> разделе «</w:t>
      </w:r>
      <w:r w:rsidR="00352C50" w:rsidRPr="00794A25">
        <w:rPr>
          <w:rFonts w:ascii="Arial" w:hAnsi="Arial" w:cs="Arial"/>
          <w:lang w:eastAsia="x-none"/>
        </w:rPr>
        <w:t>Муниципальный контроль на автомобильном транспорте</w:t>
      </w:r>
      <w:r w:rsidR="009E48B2" w:rsidRPr="00794A25">
        <w:rPr>
          <w:rFonts w:ascii="Arial" w:hAnsi="Arial" w:cs="Arial"/>
          <w:lang w:val="x-none" w:eastAsia="x-none"/>
        </w:rPr>
        <w:t>»</w:t>
      </w:r>
      <w:r w:rsidR="009E48B2" w:rsidRPr="00794A25">
        <w:rPr>
          <w:rFonts w:ascii="Arial" w:hAnsi="Arial" w:cs="Arial"/>
          <w:lang w:eastAsia="x-none"/>
        </w:rPr>
        <w:t>.</w:t>
      </w:r>
    </w:p>
    <w:p w:rsidR="008E031C" w:rsidRPr="001C2296" w:rsidRDefault="00BF17A9" w:rsidP="008E031C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15</w:t>
      </w:r>
      <w:r w:rsidR="008E031C" w:rsidRPr="001C2296">
        <w:rPr>
          <w:rFonts w:ascii="Arial" w:hAnsi="Arial" w:cs="Arial"/>
        </w:rPr>
        <w:t xml:space="preserve">. Контролируемые лица, получившие высокую оценку соблюдения </w:t>
      </w:r>
      <w:r w:rsidR="008E031C" w:rsidRPr="001C2296">
        <w:rPr>
          <w:rFonts w:ascii="Arial" w:hAnsi="Arial" w:cs="Arial"/>
        </w:rPr>
        <w:br/>
        <w:t xml:space="preserve">ими обязательных требований, по итогам самообследования, </w:t>
      </w:r>
      <w:r w:rsidR="00BF1A8A" w:rsidRPr="001C2296">
        <w:rPr>
          <w:rFonts w:ascii="Arial" w:hAnsi="Arial" w:cs="Arial"/>
        </w:rPr>
        <w:t>вправе</w:t>
      </w:r>
      <w:r w:rsidR="008E031C" w:rsidRPr="001C2296">
        <w:rPr>
          <w:rFonts w:ascii="Arial" w:hAnsi="Arial" w:cs="Arial"/>
        </w:rPr>
        <w:t xml:space="preserve"> принять декларацию соблюдения обязательных требований (далее – декларация) и направить ее для регистрации в </w:t>
      </w:r>
      <w:r w:rsidR="00352C50" w:rsidRPr="00794A25">
        <w:rPr>
          <w:rFonts w:ascii="Arial" w:hAnsi="Arial" w:cs="Arial"/>
        </w:rPr>
        <w:t>муниципальный контроль на автомобильном транспорте, городском наземном электрическом транспорте и в дорожном хозяйстве администрации городского округа Мытищи</w:t>
      </w:r>
      <w:r w:rsidR="008E031C" w:rsidRPr="00794A25">
        <w:rPr>
          <w:rFonts w:ascii="Arial" w:hAnsi="Arial" w:cs="Arial"/>
        </w:rPr>
        <w:t xml:space="preserve">. Срок действия декларации составляет 1 год с момента ее регистрации </w:t>
      </w:r>
      <w:r w:rsidR="00352C50" w:rsidRPr="00794A25">
        <w:rPr>
          <w:rFonts w:ascii="Arial" w:hAnsi="Arial" w:cs="Arial"/>
        </w:rPr>
        <w:t xml:space="preserve"> в органе муниципального контроля на</w:t>
      </w:r>
      <w:r w:rsidR="00352C50" w:rsidRPr="001C2296">
        <w:rPr>
          <w:rFonts w:ascii="Arial" w:hAnsi="Arial" w:cs="Arial"/>
        </w:rPr>
        <w:t xml:space="preserve"> автомобильном транспорте, городском наземном электрическом транспорте и в дорожном хозяйстве администрации городского округа Мытищи Московской области</w:t>
      </w:r>
      <w:r w:rsidR="008E031C" w:rsidRPr="001C2296">
        <w:rPr>
          <w:rFonts w:ascii="Arial" w:hAnsi="Arial" w:cs="Arial"/>
        </w:rPr>
        <w:t>.</w:t>
      </w:r>
    </w:p>
    <w:p w:rsidR="00CB10A7" w:rsidRPr="001C2296" w:rsidRDefault="00BF1A8A" w:rsidP="00CB10A7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 xml:space="preserve">16. </w:t>
      </w:r>
      <w:r w:rsidR="00CB10A7" w:rsidRPr="001C2296">
        <w:rPr>
          <w:rFonts w:ascii="Arial" w:hAnsi="Arial" w:cs="Arial"/>
        </w:rPr>
        <w:t>При отнесении объектов контроля, используемых контролируемыми лицами, имеющими зарегистрированную декларацию, к определенной категории риска такому объекту присваивается группа вероятности «4» при условии отсутствия вынесенных в отношении контролируемого лица приговоров суда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>с назначением наказания контролируемому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>лицу,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>решения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>(постановления)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 xml:space="preserve">о назначении административного наказания контролируемому лицу за совершение преступления или правонарушения при выполнении им трудовых функций, предостережений о </w:t>
      </w:r>
      <w:r w:rsidR="00CB10A7" w:rsidRPr="001C2296">
        <w:rPr>
          <w:rFonts w:ascii="Arial" w:hAnsi="Arial" w:cs="Arial"/>
        </w:rPr>
        <w:lastRenderedPageBreak/>
        <w:t>недопустимости нарушения обязательных требований</w:t>
      </w:r>
      <w:r w:rsidR="003E6194">
        <w:rPr>
          <w:rFonts w:ascii="Arial" w:hAnsi="Arial" w:cs="Arial"/>
        </w:rPr>
        <w:t xml:space="preserve"> </w:t>
      </w:r>
      <w:r w:rsidR="00CB10A7" w:rsidRPr="001C2296">
        <w:rPr>
          <w:rFonts w:ascii="Arial" w:hAnsi="Arial" w:cs="Arial"/>
        </w:rPr>
        <w:t>и предписаний об устранении выявленных нарушений.</w:t>
      </w:r>
    </w:p>
    <w:p w:rsidR="00BE22AA" w:rsidRPr="003D7064" w:rsidRDefault="00BF17A9" w:rsidP="00BE22AA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</w:rPr>
      </w:pPr>
      <w:r w:rsidRPr="001C2296">
        <w:rPr>
          <w:rFonts w:ascii="Arial" w:hAnsi="Arial" w:cs="Arial"/>
        </w:rPr>
        <w:t>1</w:t>
      </w:r>
      <w:r w:rsidR="00BF1A8A" w:rsidRPr="001C2296">
        <w:rPr>
          <w:rFonts w:ascii="Arial" w:hAnsi="Arial" w:cs="Arial"/>
        </w:rPr>
        <w:t>7</w:t>
      </w:r>
      <w:r w:rsidR="00BE22AA" w:rsidRPr="001C2296">
        <w:rPr>
          <w:rFonts w:ascii="Arial" w:hAnsi="Arial" w:cs="Arial"/>
        </w:rPr>
        <w:t>. В целях профилактики недопущения нарушения контролируемыми лицами обязательных требований в сфере автомобильного транспорта, городского наземного электрического транспорта и в дорожном хозяйстве</w:t>
      </w:r>
      <w:r w:rsidR="00BE22AA" w:rsidRPr="001C2296" w:rsidDel="00352C7C">
        <w:rPr>
          <w:rFonts w:ascii="Arial" w:hAnsi="Arial" w:cs="Arial"/>
        </w:rPr>
        <w:t xml:space="preserve"> </w:t>
      </w:r>
      <w:r w:rsidR="00BE22AA" w:rsidRPr="001C2296">
        <w:rPr>
          <w:rFonts w:ascii="Arial" w:hAnsi="Arial" w:cs="Arial"/>
        </w:rPr>
        <w:t xml:space="preserve">на территории </w:t>
      </w:r>
      <w:r w:rsidR="00352C50" w:rsidRPr="001C2296">
        <w:rPr>
          <w:rFonts w:ascii="Arial" w:hAnsi="Arial" w:cs="Arial"/>
        </w:rPr>
        <w:t xml:space="preserve">городского округа Мытищи </w:t>
      </w:r>
      <w:r w:rsidR="00BE22AA" w:rsidRPr="001C2296">
        <w:rPr>
          <w:rFonts w:ascii="Arial" w:hAnsi="Arial" w:cs="Arial"/>
        </w:rPr>
        <w:t>Московской области ежеквартально проводятся информационно-методические семинары</w:t>
      </w:r>
      <w:r w:rsidR="00794A25">
        <w:rPr>
          <w:rFonts w:ascii="Arial" w:hAnsi="Arial" w:cs="Arial"/>
        </w:rPr>
        <w:t xml:space="preserve">, </w:t>
      </w:r>
      <w:r w:rsidR="00BE22AA" w:rsidRPr="001C2296">
        <w:rPr>
          <w:rFonts w:ascii="Arial" w:hAnsi="Arial" w:cs="Arial"/>
          <w:color w:val="000000"/>
        </w:rPr>
        <w:t xml:space="preserve">на которых освещаются типичные нарушения. Информация о проведении семинаров размещается </w:t>
      </w:r>
      <w:r w:rsidR="00BE22AA" w:rsidRPr="00794A25">
        <w:rPr>
          <w:rFonts w:ascii="Arial" w:hAnsi="Arial" w:cs="Arial"/>
          <w:color w:val="000000"/>
        </w:rPr>
        <w:t xml:space="preserve">на </w:t>
      </w:r>
      <w:r w:rsidR="00BE22AA" w:rsidRPr="00794A25">
        <w:rPr>
          <w:rFonts w:ascii="Arial" w:hAnsi="Arial" w:cs="Arial"/>
        </w:rPr>
        <w:t xml:space="preserve">официальном сайте </w:t>
      </w:r>
      <w:r w:rsidR="00352C50" w:rsidRPr="00794A25">
        <w:rPr>
          <w:rFonts w:ascii="Arial" w:hAnsi="Arial" w:cs="Arial"/>
        </w:rPr>
        <w:t>Администрации городского округа Мытищи</w:t>
      </w:r>
      <w:r w:rsidR="00BE22AA" w:rsidRPr="00794A25">
        <w:rPr>
          <w:rFonts w:ascii="Arial" w:hAnsi="Arial" w:cs="Arial"/>
        </w:rPr>
        <w:t xml:space="preserve"> Московской области в информационно-телекоммуникационной сети Интернет в разделе «</w:t>
      </w:r>
      <w:r w:rsidR="00352C50" w:rsidRPr="00794A25">
        <w:rPr>
          <w:rFonts w:ascii="Arial" w:hAnsi="Arial" w:cs="Arial"/>
        </w:rPr>
        <w:t>Муниципальный контроль на автомобильном транспорте</w:t>
      </w:r>
      <w:r w:rsidR="00BE22AA" w:rsidRPr="00794A25">
        <w:rPr>
          <w:rFonts w:ascii="Arial" w:hAnsi="Arial" w:cs="Arial"/>
        </w:rPr>
        <w:t>».</w:t>
      </w:r>
      <w:r w:rsidR="00BE22AA" w:rsidRPr="003D7064">
        <w:rPr>
          <w:rFonts w:ascii="Arial" w:hAnsi="Arial" w:cs="Arial"/>
        </w:rPr>
        <w:t xml:space="preserve"> </w:t>
      </w:r>
    </w:p>
    <w:p w:rsidR="008E031C" w:rsidRPr="0071031D" w:rsidRDefault="008E031C" w:rsidP="008E031C">
      <w:pPr>
        <w:spacing w:line="276" w:lineRule="auto"/>
        <w:ind w:firstLine="709"/>
        <w:jc w:val="both"/>
        <w:rPr>
          <w:sz w:val="28"/>
          <w:szCs w:val="28"/>
        </w:rPr>
      </w:pPr>
    </w:p>
    <w:sectPr w:rsidR="008E031C" w:rsidRPr="0071031D" w:rsidSect="00794A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00" w:rsidRDefault="00A24E00" w:rsidP="00CC0709">
      <w:r>
        <w:separator/>
      </w:r>
    </w:p>
  </w:endnote>
  <w:endnote w:type="continuationSeparator" w:id="0">
    <w:p w:rsidR="00A24E00" w:rsidRDefault="00A24E00" w:rsidP="00CC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00" w:rsidRDefault="00A24E00" w:rsidP="00CC0709">
      <w:r>
        <w:separator/>
      </w:r>
    </w:p>
  </w:footnote>
  <w:footnote w:type="continuationSeparator" w:id="0">
    <w:p w:rsidR="00A24E00" w:rsidRDefault="00A24E00" w:rsidP="00CC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6091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0709" w:rsidRPr="00CC0709" w:rsidRDefault="00CC0709">
        <w:pPr>
          <w:pStyle w:val="a5"/>
          <w:jc w:val="center"/>
          <w:rPr>
            <w:sz w:val="28"/>
            <w:szCs w:val="28"/>
          </w:rPr>
        </w:pPr>
        <w:r w:rsidRPr="00CC0709">
          <w:rPr>
            <w:sz w:val="28"/>
            <w:szCs w:val="28"/>
          </w:rPr>
          <w:fldChar w:fldCharType="begin"/>
        </w:r>
        <w:r w:rsidRPr="00CC0709">
          <w:rPr>
            <w:sz w:val="28"/>
            <w:szCs w:val="28"/>
          </w:rPr>
          <w:instrText>PAGE   \* MERGEFORMAT</w:instrText>
        </w:r>
        <w:r w:rsidRPr="00CC0709">
          <w:rPr>
            <w:sz w:val="28"/>
            <w:szCs w:val="28"/>
          </w:rPr>
          <w:fldChar w:fldCharType="separate"/>
        </w:r>
        <w:r w:rsidR="007E4408">
          <w:rPr>
            <w:noProof/>
            <w:sz w:val="28"/>
            <w:szCs w:val="28"/>
          </w:rPr>
          <w:t>4</w:t>
        </w:r>
        <w:r w:rsidRPr="00CC0709">
          <w:rPr>
            <w:sz w:val="28"/>
            <w:szCs w:val="28"/>
          </w:rPr>
          <w:fldChar w:fldCharType="end"/>
        </w:r>
      </w:p>
    </w:sdtContent>
  </w:sdt>
  <w:p w:rsidR="00CC0709" w:rsidRDefault="00CC07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84A"/>
    <w:multiLevelType w:val="multilevel"/>
    <w:tmpl w:val="8AA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81843"/>
    <w:multiLevelType w:val="multilevel"/>
    <w:tmpl w:val="3D46F300"/>
    <w:lvl w:ilvl="0">
      <w:start w:val="1"/>
      <w:numFmt w:val="decimal"/>
      <w:lvlText w:val="%1.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52" w:hanging="459"/>
      </w:pPr>
      <w:rPr>
        <w:rFonts w:hint="default"/>
      </w:rPr>
    </w:lvl>
    <w:lvl w:ilvl="3">
      <w:numFmt w:val="bullet"/>
      <w:lvlText w:val="•"/>
      <w:lvlJc w:val="left"/>
      <w:pPr>
        <w:ind w:left="3028" w:hanging="459"/>
      </w:pPr>
      <w:rPr>
        <w:rFonts w:hint="default"/>
      </w:rPr>
    </w:lvl>
    <w:lvl w:ilvl="4">
      <w:numFmt w:val="bullet"/>
      <w:lvlText w:val="•"/>
      <w:lvlJc w:val="left"/>
      <w:pPr>
        <w:ind w:left="4004" w:hanging="459"/>
      </w:pPr>
      <w:rPr>
        <w:rFonts w:hint="default"/>
      </w:rPr>
    </w:lvl>
    <w:lvl w:ilvl="5">
      <w:numFmt w:val="bullet"/>
      <w:lvlText w:val="•"/>
      <w:lvlJc w:val="left"/>
      <w:pPr>
        <w:ind w:left="4980" w:hanging="459"/>
      </w:pPr>
      <w:rPr>
        <w:rFonts w:hint="default"/>
      </w:rPr>
    </w:lvl>
    <w:lvl w:ilvl="6">
      <w:numFmt w:val="bullet"/>
      <w:lvlText w:val="•"/>
      <w:lvlJc w:val="left"/>
      <w:pPr>
        <w:ind w:left="5956" w:hanging="459"/>
      </w:pPr>
      <w:rPr>
        <w:rFonts w:hint="default"/>
      </w:rPr>
    </w:lvl>
    <w:lvl w:ilvl="7">
      <w:numFmt w:val="bullet"/>
      <w:lvlText w:val="•"/>
      <w:lvlJc w:val="left"/>
      <w:pPr>
        <w:ind w:left="6932" w:hanging="459"/>
      </w:pPr>
      <w:rPr>
        <w:rFonts w:hint="default"/>
      </w:rPr>
    </w:lvl>
    <w:lvl w:ilvl="8">
      <w:numFmt w:val="bullet"/>
      <w:lvlText w:val="•"/>
      <w:lvlJc w:val="left"/>
      <w:pPr>
        <w:ind w:left="7908" w:hanging="459"/>
      </w:pPr>
      <w:rPr>
        <w:rFonts w:hint="default"/>
      </w:rPr>
    </w:lvl>
  </w:abstractNum>
  <w:abstractNum w:abstractNumId="2" w15:restartNumberingAfterBreak="0">
    <w:nsid w:val="777926C2"/>
    <w:multiLevelType w:val="hybridMultilevel"/>
    <w:tmpl w:val="5442F888"/>
    <w:lvl w:ilvl="0" w:tplc="4566CCEC">
      <w:numFmt w:val="bullet"/>
      <w:lvlText w:val="-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BEC1E4">
      <w:numFmt w:val="bullet"/>
      <w:lvlText w:val="•"/>
      <w:lvlJc w:val="left"/>
      <w:pPr>
        <w:ind w:left="1076" w:hanging="180"/>
      </w:pPr>
      <w:rPr>
        <w:rFonts w:hint="default"/>
      </w:rPr>
    </w:lvl>
    <w:lvl w:ilvl="2" w:tplc="BAB2EA86">
      <w:numFmt w:val="bullet"/>
      <w:lvlText w:val="•"/>
      <w:lvlJc w:val="left"/>
      <w:pPr>
        <w:ind w:left="2052" w:hanging="180"/>
      </w:pPr>
      <w:rPr>
        <w:rFonts w:hint="default"/>
      </w:rPr>
    </w:lvl>
    <w:lvl w:ilvl="3" w:tplc="B04CBF28">
      <w:numFmt w:val="bullet"/>
      <w:lvlText w:val="•"/>
      <w:lvlJc w:val="left"/>
      <w:pPr>
        <w:ind w:left="3028" w:hanging="180"/>
      </w:pPr>
      <w:rPr>
        <w:rFonts w:hint="default"/>
      </w:rPr>
    </w:lvl>
    <w:lvl w:ilvl="4" w:tplc="0F185FDA">
      <w:numFmt w:val="bullet"/>
      <w:lvlText w:val="•"/>
      <w:lvlJc w:val="left"/>
      <w:pPr>
        <w:ind w:left="4004" w:hanging="180"/>
      </w:pPr>
      <w:rPr>
        <w:rFonts w:hint="default"/>
      </w:rPr>
    </w:lvl>
    <w:lvl w:ilvl="5" w:tplc="CD3AC216"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445E2D56">
      <w:numFmt w:val="bullet"/>
      <w:lvlText w:val="•"/>
      <w:lvlJc w:val="left"/>
      <w:pPr>
        <w:ind w:left="5956" w:hanging="180"/>
      </w:pPr>
      <w:rPr>
        <w:rFonts w:hint="default"/>
      </w:rPr>
    </w:lvl>
    <w:lvl w:ilvl="7" w:tplc="9BD6F3B2">
      <w:numFmt w:val="bullet"/>
      <w:lvlText w:val="•"/>
      <w:lvlJc w:val="left"/>
      <w:pPr>
        <w:ind w:left="6932" w:hanging="180"/>
      </w:pPr>
      <w:rPr>
        <w:rFonts w:hint="default"/>
      </w:rPr>
    </w:lvl>
    <w:lvl w:ilvl="8" w:tplc="A76A29CA">
      <w:numFmt w:val="bullet"/>
      <w:lvlText w:val="•"/>
      <w:lvlJc w:val="left"/>
      <w:pPr>
        <w:ind w:left="7908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E"/>
    <w:rsid w:val="000013F9"/>
    <w:rsid w:val="00001574"/>
    <w:rsid w:val="00004AC0"/>
    <w:rsid w:val="00017FF6"/>
    <w:rsid w:val="00021500"/>
    <w:rsid w:val="000228D5"/>
    <w:rsid w:val="00024F0F"/>
    <w:rsid w:val="00025052"/>
    <w:rsid w:val="000268A9"/>
    <w:rsid w:val="00026B60"/>
    <w:rsid w:val="00030778"/>
    <w:rsid w:val="00030B8F"/>
    <w:rsid w:val="00047C5C"/>
    <w:rsid w:val="000574EE"/>
    <w:rsid w:val="0005784F"/>
    <w:rsid w:val="00060E4F"/>
    <w:rsid w:val="000650F5"/>
    <w:rsid w:val="00065355"/>
    <w:rsid w:val="00070A65"/>
    <w:rsid w:val="00071224"/>
    <w:rsid w:val="00071AA3"/>
    <w:rsid w:val="0007343A"/>
    <w:rsid w:val="0007634A"/>
    <w:rsid w:val="00076EE1"/>
    <w:rsid w:val="00081A50"/>
    <w:rsid w:val="00083FC1"/>
    <w:rsid w:val="00087113"/>
    <w:rsid w:val="0008739F"/>
    <w:rsid w:val="0009033E"/>
    <w:rsid w:val="0009106D"/>
    <w:rsid w:val="000931BF"/>
    <w:rsid w:val="000A1FD4"/>
    <w:rsid w:val="000A2DFF"/>
    <w:rsid w:val="000A4CF7"/>
    <w:rsid w:val="000A51E2"/>
    <w:rsid w:val="000A7EE5"/>
    <w:rsid w:val="000B02AA"/>
    <w:rsid w:val="000B0B36"/>
    <w:rsid w:val="000B32EE"/>
    <w:rsid w:val="000B43FE"/>
    <w:rsid w:val="000B5A26"/>
    <w:rsid w:val="000B630E"/>
    <w:rsid w:val="000B6FA8"/>
    <w:rsid w:val="000B7B14"/>
    <w:rsid w:val="000C074D"/>
    <w:rsid w:val="000C6B54"/>
    <w:rsid w:val="000D3699"/>
    <w:rsid w:val="000D6CF6"/>
    <w:rsid w:val="000D721F"/>
    <w:rsid w:val="000E2656"/>
    <w:rsid w:val="000F440E"/>
    <w:rsid w:val="000F5C74"/>
    <w:rsid w:val="0010219B"/>
    <w:rsid w:val="00104FCB"/>
    <w:rsid w:val="00106067"/>
    <w:rsid w:val="00112071"/>
    <w:rsid w:val="0011298C"/>
    <w:rsid w:val="00114D13"/>
    <w:rsid w:val="00115C94"/>
    <w:rsid w:val="0011681E"/>
    <w:rsid w:val="00117602"/>
    <w:rsid w:val="00120109"/>
    <w:rsid w:val="00125C05"/>
    <w:rsid w:val="00127D12"/>
    <w:rsid w:val="00127EA0"/>
    <w:rsid w:val="001325BE"/>
    <w:rsid w:val="001409B3"/>
    <w:rsid w:val="00142DEB"/>
    <w:rsid w:val="00144BB2"/>
    <w:rsid w:val="0015402C"/>
    <w:rsid w:val="001563F0"/>
    <w:rsid w:val="00157CD0"/>
    <w:rsid w:val="00157E3B"/>
    <w:rsid w:val="00160136"/>
    <w:rsid w:val="0017006A"/>
    <w:rsid w:val="00172850"/>
    <w:rsid w:val="0017420D"/>
    <w:rsid w:val="00174B07"/>
    <w:rsid w:val="0017555A"/>
    <w:rsid w:val="0017678D"/>
    <w:rsid w:val="00181A8E"/>
    <w:rsid w:val="001830E2"/>
    <w:rsid w:val="0019091E"/>
    <w:rsid w:val="001915CD"/>
    <w:rsid w:val="00191F68"/>
    <w:rsid w:val="00194ABB"/>
    <w:rsid w:val="0019546F"/>
    <w:rsid w:val="00195744"/>
    <w:rsid w:val="00195EAC"/>
    <w:rsid w:val="00196298"/>
    <w:rsid w:val="00196A9B"/>
    <w:rsid w:val="001B526D"/>
    <w:rsid w:val="001B68A3"/>
    <w:rsid w:val="001B77FD"/>
    <w:rsid w:val="001B7B9F"/>
    <w:rsid w:val="001C2296"/>
    <w:rsid w:val="001C3659"/>
    <w:rsid w:val="001C3AA7"/>
    <w:rsid w:val="001C7D52"/>
    <w:rsid w:val="001D60AE"/>
    <w:rsid w:val="001D62E5"/>
    <w:rsid w:val="001E6ECA"/>
    <w:rsid w:val="001F2449"/>
    <w:rsid w:val="001F4B8D"/>
    <w:rsid w:val="001F5A58"/>
    <w:rsid w:val="001F66C8"/>
    <w:rsid w:val="00201EEB"/>
    <w:rsid w:val="00204759"/>
    <w:rsid w:val="002048C6"/>
    <w:rsid w:val="002050E6"/>
    <w:rsid w:val="00205C8B"/>
    <w:rsid w:val="00214C7E"/>
    <w:rsid w:val="00220A5F"/>
    <w:rsid w:val="002351E5"/>
    <w:rsid w:val="0024003A"/>
    <w:rsid w:val="00242431"/>
    <w:rsid w:val="00244969"/>
    <w:rsid w:val="00245F41"/>
    <w:rsid w:val="00255877"/>
    <w:rsid w:val="00260A02"/>
    <w:rsid w:val="002633C8"/>
    <w:rsid w:val="00267AAA"/>
    <w:rsid w:val="00276F4A"/>
    <w:rsid w:val="002854C7"/>
    <w:rsid w:val="00285B78"/>
    <w:rsid w:val="002875A0"/>
    <w:rsid w:val="002876AC"/>
    <w:rsid w:val="0029000C"/>
    <w:rsid w:val="00291AAF"/>
    <w:rsid w:val="00293C8D"/>
    <w:rsid w:val="002952E4"/>
    <w:rsid w:val="00295FB6"/>
    <w:rsid w:val="002A773C"/>
    <w:rsid w:val="002B1215"/>
    <w:rsid w:val="002B2D0F"/>
    <w:rsid w:val="002B3B57"/>
    <w:rsid w:val="002B5F01"/>
    <w:rsid w:val="002B6A60"/>
    <w:rsid w:val="002D26EF"/>
    <w:rsid w:val="002D5507"/>
    <w:rsid w:val="002D6563"/>
    <w:rsid w:val="002E0896"/>
    <w:rsid w:val="002E2E65"/>
    <w:rsid w:val="002E4C07"/>
    <w:rsid w:val="002E68B3"/>
    <w:rsid w:val="002E6E97"/>
    <w:rsid w:val="002F4566"/>
    <w:rsid w:val="002F7092"/>
    <w:rsid w:val="002F77AF"/>
    <w:rsid w:val="00310B5E"/>
    <w:rsid w:val="003111E0"/>
    <w:rsid w:val="00316337"/>
    <w:rsid w:val="003220D1"/>
    <w:rsid w:val="003231B3"/>
    <w:rsid w:val="00324BF9"/>
    <w:rsid w:val="00325329"/>
    <w:rsid w:val="00330BE1"/>
    <w:rsid w:val="003335AF"/>
    <w:rsid w:val="00334A70"/>
    <w:rsid w:val="00336822"/>
    <w:rsid w:val="00342294"/>
    <w:rsid w:val="003426F8"/>
    <w:rsid w:val="003429E9"/>
    <w:rsid w:val="00342CEF"/>
    <w:rsid w:val="003437A4"/>
    <w:rsid w:val="00343FF8"/>
    <w:rsid w:val="00350272"/>
    <w:rsid w:val="00352C50"/>
    <w:rsid w:val="00352C7C"/>
    <w:rsid w:val="003533A4"/>
    <w:rsid w:val="003643CB"/>
    <w:rsid w:val="003648E8"/>
    <w:rsid w:val="0036540B"/>
    <w:rsid w:val="0036629B"/>
    <w:rsid w:val="00367C1F"/>
    <w:rsid w:val="003713E9"/>
    <w:rsid w:val="0037203F"/>
    <w:rsid w:val="0037459E"/>
    <w:rsid w:val="00374C8E"/>
    <w:rsid w:val="00381DEE"/>
    <w:rsid w:val="003840A8"/>
    <w:rsid w:val="003856AA"/>
    <w:rsid w:val="00386B52"/>
    <w:rsid w:val="003948EB"/>
    <w:rsid w:val="00395CD7"/>
    <w:rsid w:val="003B1CE2"/>
    <w:rsid w:val="003B7446"/>
    <w:rsid w:val="003C2F84"/>
    <w:rsid w:val="003C47D9"/>
    <w:rsid w:val="003D3229"/>
    <w:rsid w:val="003D367D"/>
    <w:rsid w:val="003D4EF4"/>
    <w:rsid w:val="003D6248"/>
    <w:rsid w:val="003D7064"/>
    <w:rsid w:val="003D78D0"/>
    <w:rsid w:val="003E0F43"/>
    <w:rsid w:val="003E10CA"/>
    <w:rsid w:val="003E2016"/>
    <w:rsid w:val="003E2CAA"/>
    <w:rsid w:val="003E3875"/>
    <w:rsid w:val="003E6194"/>
    <w:rsid w:val="003E7523"/>
    <w:rsid w:val="003F19FE"/>
    <w:rsid w:val="003F4DFC"/>
    <w:rsid w:val="00407763"/>
    <w:rsid w:val="00416686"/>
    <w:rsid w:val="004223F0"/>
    <w:rsid w:val="00423BAF"/>
    <w:rsid w:val="00433229"/>
    <w:rsid w:val="00437091"/>
    <w:rsid w:val="004408F9"/>
    <w:rsid w:val="004432E1"/>
    <w:rsid w:val="0044337A"/>
    <w:rsid w:val="00447538"/>
    <w:rsid w:val="00450EE5"/>
    <w:rsid w:val="0045500E"/>
    <w:rsid w:val="004554B0"/>
    <w:rsid w:val="0046082D"/>
    <w:rsid w:val="00460BB8"/>
    <w:rsid w:val="00462B0F"/>
    <w:rsid w:val="00465C3D"/>
    <w:rsid w:val="00466732"/>
    <w:rsid w:val="00470C90"/>
    <w:rsid w:val="004722D7"/>
    <w:rsid w:val="0047384B"/>
    <w:rsid w:val="0048020B"/>
    <w:rsid w:val="00491562"/>
    <w:rsid w:val="00491B09"/>
    <w:rsid w:val="004A11F7"/>
    <w:rsid w:val="004A59E7"/>
    <w:rsid w:val="004B1533"/>
    <w:rsid w:val="004B3A96"/>
    <w:rsid w:val="004B5DF6"/>
    <w:rsid w:val="004B66B1"/>
    <w:rsid w:val="004C2F2C"/>
    <w:rsid w:val="004C7073"/>
    <w:rsid w:val="004D0617"/>
    <w:rsid w:val="004D5D80"/>
    <w:rsid w:val="004D6B2B"/>
    <w:rsid w:val="004E21E9"/>
    <w:rsid w:val="004E41A2"/>
    <w:rsid w:val="004E5479"/>
    <w:rsid w:val="004E650C"/>
    <w:rsid w:val="004E7911"/>
    <w:rsid w:val="004F035E"/>
    <w:rsid w:val="004F6A08"/>
    <w:rsid w:val="004F7394"/>
    <w:rsid w:val="00500C9C"/>
    <w:rsid w:val="00500F41"/>
    <w:rsid w:val="00503012"/>
    <w:rsid w:val="0050570B"/>
    <w:rsid w:val="00507109"/>
    <w:rsid w:val="00511BE5"/>
    <w:rsid w:val="00513504"/>
    <w:rsid w:val="00513588"/>
    <w:rsid w:val="005143BB"/>
    <w:rsid w:val="005159F5"/>
    <w:rsid w:val="00517752"/>
    <w:rsid w:val="00525DCF"/>
    <w:rsid w:val="0052607C"/>
    <w:rsid w:val="00531067"/>
    <w:rsid w:val="00531DF3"/>
    <w:rsid w:val="00533422"/>
    <w:rsid w:val="005336B9"/>
    <w:rsid w:val="005337FD"/>
    <w:rsid w:val="00533E80"/>
    <w:rsid w:val="00536BAF"/>
    <w:rsid w:val="00537FE3"/>
    <w:rsid w:val="00540820"/>
    <w:rsid w:val="00545FA9"/>
    <w:rsid w:val="0055245D"/>
    <w:rsid w:val="00556079"/>
    <w:rsid w:val="0056241A"/>
    <w:rsid w:val="00562961"/>
    <w:rsid w:val="0056352C"/>
    <w:rsid w:val="005670BC"/>
    <w:rsid w:val="005679B2"/>
    <w:rsid w:val="0057417E"/>
    <w:rsid w:val="00575227"/>
    <w:rsid w:val="005763D0"/>
    <w:rsid w:val="00583F3C"/>
    <w:rsid w:val="0058408D"/>
    <w:rsid w:val="00586D97"/>
    <w:rsid w:val="005900CB"/>
    <w:rsid w:val="005903BC"/>
    <w:rsid w:val="0059620C"/>
    <w:rsid w:val="005A173B"/>
    <w:rsid w:val="005A3A58"/>
    <w:rsid w:val="005A54A3"/>
    <w:rsid w:val="005B20D6"/>
    <w:rsid w:val="005B406B"/>
    <w:rsid w:val="005C2A96"/>
    <w:rsid w:val="005C3165"/>
    <w:rsid w:val="005C46BE"/>
    <w:rsid w:val="005C5758"/>
    <w:rsid w:val="005D4EDE"/>
    <w:rsid w:val="005E3A4C"/>
    <w:rsid w:val="005E489E"/>
    <w:rsid w:val="005E7A1C"/>
    <w:rsid w:val="005F05CD"/>
    <w:rsid w:val="005F282D"/>
    <w:rsid w:val="005F40A0"/>
    <w:rsid w:val="005F45DC"/>
    <w:rsid w:val="00607EC2"/>
    <w:rsid w:val="00607F75"/>
    <w:rsid w:val="0061674C"/>
    <w:rsid w:val="00617285"/>
    <w:rsid w:val="006177F5"/>
    <w:rsid w:val="00620CCE"/>
    <w:rsid w:val="00632423"/>
    <w:rsid w:val="006400E2"/>
    <w:rsid w:val="00646F57"/>
    <w:rsid w:val="00647224"/>
    <w:rsid w:val="00647E03"/>
    <w:rsid w:val="0065323A"/>
    <w:rsid w:val="0065410D"/>
    <w:rsid w:val="0065730F"/>
    <w:rsid w:val="006609DA"/>
    <w:rsid w:val="0066276B"/>
    <w:rsid w:val="00662909"/>
    <w:rsid w:val="0066495F"/>
    <w:rsid w:val="00666D53"/>
    <w:rsid w:val="006673CF"/>
    <w:rsid w:val="00673275"/>
    <w:rsid w:val="006754AD"/>
    <w:rsid w:val="00675F8B"/>
    <w:rsid w:val="00676C89"/>
    <w:rsid w:val="00684A84"/>
    <w:rsid w:val="00685975"/>
    <w:rsid w:val="00685DA3"/>
    <w:rsid w:val="0068785A"/>
    <w:rsid w:val="00691115"/>
    <w:rsid w:val="006928C6"/>
    <w:rsid w:val="00694B82"/>
    <w:rsid w:val="00695518"/>
    <w:rsid w:val="006A19FA"/>
    <w:rsid w:val="006A3D19"/>
    <w:rsid w:val="006A596C"/>
    <w:rsid w:val="006B17DC"/>
    <w:rsid w:val="006B2B9C"/>
    <w:rsid w:val="006B58CA"/>
    <w:rsid w:val="006C5E88"/>
    <w:rsid w:val="006C6CED"/>
    <w:rsid w:val="006C7A43"/>
    <w:rsid w:val="006D08C0"/>
    <w:rsid w:val="006D379E"/>
    <w:rsid w:val="006D6791"/>
    <w:rsid w:val="006D6ED0"/>
    <w:rsid w:val="006D716E"/>
    <w:rsid w:val="006E12BA"/>
    <w:rsid w:val="006E2130"/>
    <w:rsid w:val="006E625C"/>
    <w:rsid w:val="006E7ECD"/>
    <w:rsid w:val="006F0226"/>
    <w:rsid w:val="006F1D80"/>
    <w:rsid w:val="007025A5"/>
    <w:rsid w:val="0070376F"/>
    <w:rsid w:val="00704F8F"/>
    <w:rsid w:val="00705181"/>
    <w:rsid w:val="0071031D"/>
    <w:rsid w:val="00712069"/>
    <w:rsid w:val="007128C1"/>
    <w:rsid w:val="00721B68"/>
    <w:rsid w:val="00723089"/>
    <w:rsid w:val="007255E3"/>
    <w:rsid w:val="0073002B"/>
    <w:rsid w:val="007358A6"/>
    <w:rsid w:val="00737E66"/>
    <w:rsid w:val="00746FDE"/>
    <w:rsid w:val="007504D9"/>
    <w:rsid w:val="00752001"/>
    <w:rsid w:val="00753CAB"/>
    <w:rsid w:val="00753EA4"/>
    <w:rsid w:val="00755CDC"/>
    <w:rsid w:val="007752E0"/>
    <w:rsid w:val="0077549F"/>
    <w:rsid w:val="00775937"/>
    <w:rsid w:val="00775ED7"/>
    <w:rsid w:val="00776F7F"/>
    <w:rsid w:val="00780851"/>
    <w:rsid w:val="00781CAE"/>
    <w:rsid w:val="00783738"/>
    <w:rsid w:val="00794A25"/>
    <w:rsid w:val="007959AC"/>
    <w:rsid w:val="00797F05"/>
    <w:rsid w:val="007A0927"/>
    <w:rsid w:val="007A2B6A"/>
    <w:rsid w:val="007A4A56"/>
    <w:rsid w:val="007A66CF"/>
    <w:rsid w:val="007B002B"/>
    <w:rsid w:val="007B4820"/>
    <w:rsid w:val="007B7340"/>
    <w:rsid w:val="007C1C7A"/>
    <w:rsid w:val="007C1E55"/>
    <w:rsid w:val="007C2984"/>
    <w:rsid w:val="007C70C4"/>
    <w:rsid w:val="007C7EE3"/>
    <w:rsid w:val="007D1830"/>
    <w:rsid w:val="007D2173"/>
    <w:rsid w:val="007D234C"/>
    <w:rsid w:val="007E1E70"/>
    <w:rsid w:val="007E4408"/>
    <w:rsid w:val="007F0058"/>
    <w:rsid w:val="007F0D2F"/>
    <w:rsid w:val="007F1A31"/>
    <w:rsid w:val="008022B6"/>
    <w:rsid w:val="00811939"/>
    <w:rsid w:val="00812285"/>
    <w:rsid w:val="00815506"/>
    <w:rsid w:val="00815ED3"/>
    <w:rsid w:val="008201FF"/>
    <w:rsid w:val="00824BA0"/>
    <w:rsid w:val="00825B75"/>
    <w:rsid w:val="00826240"/>
    <w:rsid w:val="008304A1"/>
    <w:rsid w:val="00831880"/>
    <w:rsid w:val="0083357D"/>
    <w:rsid w:val="00853634"/>
    <w:rsid w:val="008617FE"/>
    <w:rsid w:val="00870ABC"/>
    <w:rsid w:val="00870C20"/>
    <w:rsid w:val="00871BD2"/>
    <w:rsid w:val="00876E45"/>
    <w:rsid w:val="0087717E"/>
    <w:rsid w:val="00877FA6"/>
    <w:rsid w:val="00883E29"/>
    <w:rsid w:val="0088409C"/>
    <w:rsid w:val="00891DCD"/>
    <w:rsid w:val="00894908"/>
    <w:rsid w:val="00895451"/>
    <w:rsid w:val="0089552F"/>
    <w:rsid w:val="008A04C0"/>
    <w:rsid w:val="008A26BC"/>
    <w:rsid w:val="008A7197"/>
    <w:rsid w:val="008B3E36"/>
    <w:rsid w:val="008C43A0"/>
    <w:rsid w:val="008C5D34"/>
    <w:rsid w:val="008D2CBB"/>
    <w:rsid w:val="008D5D02"/>
    <w:rsid w:val="008E031C"/>
    <w:rsid w:val="008E4F47"/>
    <w:rsid w:val="008E6E0E"/>
    <w:rsid w:val="008F5E1B"/>
    <w:rsid w:val="0090016C"/>
    <w:rsid w:val="00900C42"/>
    <w:rsid w:val="0090219F"/>
    <w:rsid w:val="00905242"/>
    <w:rsid w:val="00910DB9"/>
    <w:rsid w:val="009152B8"/>
    <w:rsid w:val="00924279"/>
    <w:rsid w:val="00924FF2"/>
    <w:rsid w:val="009258F2"/>
    <w:rsid w:val="009261DE"/>
    <w:rsid w:val="00926E0B"/>
    <w:rsid w:val="00927AFD"/>
    <w:rsid w:val="00930038"/>
    <w:rsid w:val="009305E1"/>
    <w:rsid w:val="009313EB"/>
    <w:rsid w:val="00932218"/>
    <w:rsid w:val="009326AA"/>
    <w:rsid w:val="00933692"/>
    <w:rsid w:val="00933A6A"/>
    <w:rsid w:val="00934358"/>
    <w:rsid w:val="0094022D"/>
    <w:rsid w:val="00944586"/>
    <w:rsid w:val="0094656C"/>
    <w:rsid w:val="0095107D"/>
    <w:rsid w:val="00953817"/>
    <w:rsid w:val="009558DF"/>
    <w:rsid w:val="00960979"/>
    <w:rsid w:val="009639D5"/>
    <w:rsid w:val="009651CA"/>
    <w:rsid w:val="009666DB"/>
    <w:rsid w:val="00970BF3"/>
    <w:rsid w:val="00972553"/>
    <w:rsid w:val="00972797"/>
    <w:rsid w:val="009730F4"/>
    <w:rsid w:val="0097380C"/>
    <w:rsid w:val="0097385D"/>
    <w:rsid w:val="00973E36"/>
    <w:rsid w:val="009753AF"/>
    <w:rsid w:val="00997F9D"/>
    <w:rsid w:val="009A4200"/>
    <w:rsid w:val="009B2583"/>
    <w:rsid w:val="009C0D05"/>
    <w:rsid w:val="009D1383"/>
    <w:rsid w:val="009D5F56"/>
    <w:rsid w:val="009D7F4C"/>
    <w:rsid w:val="009E2557"/>
    <w:rsid w:val="009E3032"/>
    <w:rsid w:val="009E3750"/>
    <w:rsid w:val="009E48B2"/>
    <w:rsid w:val="009F18EF"/>
    <w:rsid w:val="009F1B1C"/>
    <w:rsid w:val="009F25B7"/>
    <w:rsid w:val="00A00776"/>
    <w:rsid w:val="00A00877"/>
    <w:rsid w:val="00A010A7"/>
    <w:rsid w:val="00A023FC"/>
    <w:rsid w:val="00A050E9"/>
    <w:rsid w:val="00A06834"/>
    <w:rsid w:val="00A109A3"/>
    <w:rsid w:val="00A1153A"/>
    <w:rsid w:val="00A13440"/>
    <w:rsid w:val="00A2193C"/>
    <w:rsid w:val="00A24E00"/>
    <w:rsid w:val="00A26D58"/>
    <w:rsid w:val="00A27FED"/>
    <w:rsid w:val="00A3063C"/>
    <w:rsid w:val="00A33DDC"/>
    <w:rsid w:val="00A33F69"/>
    <w:rsid w:val="00A34089"/>
    <w:rsid w:val="00A374A1"/>
    <w:rsid w:val="00A420BC"/>
    <w:rsid w:val="00A42BBB"/>
    <w:rsid w:val="00A47C5C"/>
    <w:rsid w:val="00A65C3C"/>
    <w:rsid w:val="00A65C46"/>
    <w:rsid w:val="00A67312"/>
    <w:rsid w:val="00A85717"/>
    <w:rsid w:val="00A861C3"/>
    <w:rsid w:val="00A872FD"/>
    <w:rsid w:val="00A87756"/>
    <w:rsid w:val="00A90F64"/>
    <w:rsid w:val="00A97F13"/>
    <w:rsid w:val="00AA2DBF"/>
    <w:rsid w:val="00AB1522"/>
    <w:rsid w:val="00AB172A"/>
    <w:rsid w:val="00AB4AAC"/>
    <w:rsid w:val="00AB7391"/>
    <w:rsid w:val="00AC045D"/>
    <w:rsid w:val="00AC681A"/>
    <w:rsid w:val="00AC6856"/>
    <w:rsid w:val="00AC7144"/>
    <w:rsid w:val="00AD38D0"/>
    <w:rsid w:val="00AD552F"/>
    <w:rsid w:val="00AE0AFF"/>
    <w:rsid w:val="00AE1226"/>
    <w:rsid w:val="00AE1D01"/>
    <w:rsid w:val="00AE518B"/>
    <w:rsid w:val="00AE6E1A"/>
    <w:rsid w:val="00AF2DC5"/>
    <w:rsid w:val="00AF6B3E"/>
    <w:rsid w:val="00B02334"/>
    <w:rsid w:val="00B0351F"/>
    <w:rsid w:val="00B041E7"/>
    <w:rsid w:val="00B057B7"/>
    <w:rsid w:val="00B05847"/>
    <w:rsid w:val="00B06AD1"/>
    <w:rsid w:val="00B118A8"/>
    <w:rsid w:val="00B272E2"/>
    <w:rsid w:val="00B30562"/>
    <w:rsid w:val="00B32F5F"/>
    <w:rsid w:val="00B339D8"/>
    <w:rsid w:val="00B3561B"/>
    <w:rsid w:val="00B47008"/>
    <w:rsid w:val="00B54747"/>
    <w:rsid w:val="00B615D0"/>
    <w:rsid w:val="00B61A2C"/>
    <w:rsid w:val="00B62DEC"/>
    <w:rsid w:val="00B65B08"/>
    <w:rsid w:val="00B73852"/>
    <w:rsid w:val="00B73E50"/>
    <w:rsid w:val="00B75CBC"/>
    <w:rsid w:val="00B77475"/>
    <w:rsid w:val="00B77DF2"/>
    <w:rsid w:val="00B84D86"/>
    <w:rsid w:val="00B84F58"/>
    <w:rsid w:val="00B86EDC"/>
    <w:rsid w:val="00BA690D"/>
    <w:rsid w:val="00BB1BAB"/>
    <w:rsid w:val="00BC0334"/>
    <w:rsid w:val="00BC3AAB"/>
    <w:rsid w:val="00BC447F"/>
    <w:rsid w:val="00BD5129"/>
    <w:rsid w:val="00BD67DA"/>
    <w:rsid w:val="00BD6E19"/>
    <w:rsid w:val="00BE2072"/>
    <w:rsid w:val="00BE22AA"/>
    <w:rsid w:val="00BE2DEF"/>
    <w:rsid w:val="00BE3820"/>
    <w:rsid w:val="00BE623B"/>
    <w:rsid w:val="00BE7713"/>
    <w:rsid w:val="00BF17A9"/>
    <w:rsid w:val="00BF1A8A"/>
    <w:rsid w:val="00C0114C"/>
    <w:rsid w:val="00C026BC"/>
    <w:rsid w:val="00C03B96"/>
    <w:rsid w:val="00C06FAF"/>
    <w:rsid w:val="00C15697"/>
    <w:rsid w:val="00C20103"/>
    <w:rsid w:val="00C2050A"/>
    <w:rsid w:val="00C318F1"/>
    <w:rsid w:val="00C32CF4"/>
    <w:rsid w:val="00C33FB1"/>
    <w:rsid w:val="00C37657"/>
    <w:rsid w:val="00C37FBC"/>
    <w:rsid w:val="00C41F84"/>
    <w:rsid w:val="00C52A6D"/>
    <w:rsid w:val="00C5338B"/>
    <w:rsid w:val="00C66A04"/>
    <w:rsid w:val="00C7203A"/>
    <w:rsid w:val="00C72BAA"/>
    <w:rsid w:val="00C81E63"/>
    <w:rsid w:val="00C830E5"/>
    <w:rsid w:val="00C835AA"/>
    <w:rsid w:val="00C85669"/>
    <w:rsid w:val="00C87479"/>
    <w:rsid w:val="00C8769D"/>
    <w:rsid w:val="00C943BC"/>
    <w:rsid w:val="00C95796"/>
    <w:rsid w:val="00CA0882"/>
    <w:rsid w:val="00CA1D78"/>
    <w:rsid w:val="00CA3B1C"/>
    <w:rsid w:val="00CA6EAA"/>
    <w:rsid w:val="00CA79AB"/>
    <w:rsid w:val="00CB10A7"/>
    <w:rsid w:val="00CB48C7"/>
    <w:rsid w:val="00CB7F83"/>
    <w:rsid w:val="00CC0709"/>
    <w:rsid w:val="00CC577A"/>
    <w:rsid w:val="00CC5AC5"/>
    <w:rsid w:val="00CD093C"/>
    <w:rsid w:val="00CE0564"/>
    <w:rsid w:val="00CE0613"/>
    <w:rsid w:val="00CE1481"/>
    <w:rsid w:val="00CE45BE"/>
    <w:rsid w:val="00CE52A3"/>
    <w:rsid w:val="00CE7E0D"/>
    <w:rsid w:val="00CF4FF1"/>
    <w:rsid w:val="00D0077A"/>
    <w:rsid w:val="00D0363F"/>
    <w:rsid w:val="00D125AD"/>
    <w:rsid w:val="00D133B1"/>
    <w:rsid w:val="00D13ECE"/>
    <w:rsid w:val="00D1615C"/>
    <w:rsid w:val="00D17294"/>
    <w:rsid w:val="00D21FE3"/>
    <w:rsid w:val="00D24B63"/>
    <w:rsid w:val="00D27819"/>
    <w:rsid w:val="00D31992"/>
    <w:rsid w:val="00D40363"/>
    <w:rsid w:val="00D40792"/>
    <w:rsid w:val="00D426F9"/>
    <w:rsid w:val="00D43C70"/>
    <w:rsid w:val="00D54ACC"/>
    <w:rsid w:val="00D551B9"/>
    <w:rsid w:val="00D564DD"/>
    <w:rsid w:val="00D60E43"/>
    <w:rsid w:val="00D633C3"/>
    <w:rsid w:val="00D648D3"/>
    <w:rsid w:val="00D73829"/>
    <w:rsid w:val="00D77DFE"/>
    <w:rsid w:val="00D817C2"/>
    <w:rsid w:val="00D83E5C"/>
    <w:rsid w:val="00D84EC4"/>
    <w:rsid w:val="00D869E2"/>
    <w:rsid w:val="00D9133C"/>
    <w:rsid w:val="00D91F49"/>
    <w:rsid w:val="00D9295E"/>
    <w:rsid w:val="00DA17FC"/>
    <w:rsid w:val="00DA76FB"/>
    <w:rsid w:val="00DA7E2D"/>
    <w:rsid w:val="00DB016B"/>
    <w:rsid w:val="00DB0C82"/>
    <w:rsid w:val="00DB1ED3"/>
    <w:rsid w:val="00DB3CC4"/>
    <w:rsid w:val="00DB4A04"/>
    <w:rsid w:val="00DB4F76"/>
    <w:rsid w:val="00DB5128"/>
    <w:rsid w:val="00DB5809"/>
    <w:rsid w:val="00DC1EC2"/>
    <w:rsid w:val="00DC2E4D"/>
    <w:rsid w:val="00DC5FBD"/>
    <w:rsid w:val="00DC649F"/>
    <w:rsid w:val="00DD0C41"/>
    <w:rsid w:val="00DD26CA"/>
    <w:rsid w:val="00DE3205"/>
    <w:rsid w:val="00DE443B"/>
    <w:rsid w:val="00DE5858"/>
    <w:rsid w:val="00DF4BB5"/>
    <w:rsid w:val="00DF7FDC"/>
    <w:rsid w:val="00E01898"/>
    <w:rsid w:val="00E06831"/>
    <w:rsid w:val="00E12DD9"/>
    <w:rsid w:val="00E171F4"/>
    <w:rsid w:val="00E206AE"/>
    <w:rsid w:val="00E31403"/>
    <w:rsid w:val="00E34D5D"/>
    <w:rsid w:val="00E36C09"/>
    <w:rsid w:val="00E36D76"/>
    <w:rsid w:val="00E41238"/>
    <w:rsid w:val="00E44E06"/>
    <w:rsid w:val="00E44F60"/>
    <w:rsid w:val="00E4600C"/>
    <w:rsid w:val="00E4760C"/>
    <w:rsid w:val="00E52220"/>
    <w:rsid w:val="00E60B92"/>
    <w:rsid w:val="00E60DAC"/>
    <w:rsid w:val="00E63101"/>
    <w:rsid w:val="00E650BD"/>
    <w:rsid w:val="00E6656A"/>
    <w:rsid w:val="00E7208D"/>
    <w:rsid w:val="00E758C5"/>
    <w:rsid w:val="00E772A1"/>
    <w:rsid w:val="00E83332"/>
    <w:rsid w:val="00E87423"/>
    <w:rsid w:val="00E93570"/>
    <w:rsid w:val="00E943EA"/>
    <w:rsid w:val="00E953A1"/>
    <w:rsid w:val="00E96350"/>
    <w:rsid w:val="00E96452"/>
    <w:rsid w:val="00EA27B5"/>
    <w:rsid w:val="00EA6D01"/>
    <w:rsid w:val="00EB568C"/>
    <w:rsid w:val="00EB5EAF"/>
    <w:rsid w:val="00EC6513"/>
    <w:rsid w:val="00ED405C"/>
    <w:rsid w:val="00ED494F"/>
    <w:rsid w:val="00EE01F7"/>
    <w:rsid w:val="00EE71E8"/>
    <w:rsid w:val="00EF28CC"/>
    <w:rsid w:val="00EF3665"/>
    <w:rsid w:val="00EF61D2"/>
    <w:rsid w:val="00F01963"/>
    <w:rsid w:val="00F03C5A"/>
    <w:rsid w:val="00F03FE8"/>
    <w:rsid w:val="00F0582E"/>
    <w:rsid w:val="00F079ED"/>
    <w:rsid w:val="00F07C39"/>
    <w:rsid w:val="00F10A38"/>
    <w:rsid w:val="00F21126"/>
    <w:rsid w:val="00F217EF"/>
    <w:rsid w:val="00F21AB7"/>
    <w:rsid w:val="00F2322E"/>
    <w:rsid w:val="00F2432C"/>
    <w:rsid w:val="00F24685"/>
    <w:rsid w:val="00F40F85"/>
    <w:rsid w:val="00F44AFB"/>
    <w:rsid w:val="00F450E4"/>
    <w:rsid w:val="00F47A54"/>
    <w:rsid w:val="00F562D7"/>
    <w:rsid w:val="00F61FCC"/>
    <w:rsid w:val="00F64FF6"/>
    <w:rsid w:val="00F7097A"/>
    <w:rsid w:val="00F7220C"/>
    <w:rsid w:val="00F7710C"/>
    <w:rsid w:val="00F84DCD"/>
    <w:rsid w:val="00F86A5E"/>
    <w:rsid w:val="00F94200"/>
    <w:rsid w:val="00F94566"/>
    <w:rsid w:val="00FA5EEF"/>
    <w:rsid w:val="00FA75D7"/>
    <w:rsid w:val="00FB2D1A"/>
    <w:rsid w:val="00FB3ED4"/>
    <w:rsid w:val="00FB4286"/>
    <w:rsid w:val="00FB616B"/>
    <w:rsid w:val="00FC10DD"/>
    <w:rsid w:val="00FC58F3"/>
    <w:rsid w:val="00FC5DB2"/>
    <w:rsid w:val="00FD15D2"/>
    <w:rsid w:val="00FD262E"/>
    <w:rsid w:val="00FD3A65"/>
    <w:rsid w:val="00FD4185"/>
    <w:rsid w:val="00FE3B04"/>
    <w:rsid w:val="00FE4046"/>
    <w:rsid w:val="00FE5A80"/>
    <w:rsid w:val="00FF09B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0A76"/>
  <w15:docId w15:val="{CE855850-04DD-4B7B-94C6-F088FC3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440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F44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0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0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1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3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3F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CA79AB"/>
    <w:pPr>
      <w:widowControl w:val="0"/>
      <w:autoSpaceDE w:val="0"/>
      <w:autoSpaceDN w:val="0"/>
      <w:ind w:left="101" w:right="115" w:firstLine="540"/>
      <w:jc w:val="both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CA79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D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5D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624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24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4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2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B7F83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295FB6"/>
    <w:rPr>
      <w:color w:val="800080" w:themeColor="followedHyperlink"/>
      <w:u w:val="single"/>
    </w:rPr>
  </w:style>
  <w:style w:type="paragraph" w:customStyle="1" w:styleId="ConsPlusTitle">
    <w:name w:val="ConsPlusTitle"/>
    <w:rsid w:val="003163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049F-48C5-4C22-A14C-61597EAF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Шмелев Сергей Николаевич</dc:creator>
  <dc:description>exif_MSED_0eda892ba492489a2c97ac26ffda1c78139225691d2c62cf85083a2878c4c6a0</dc:description>
  <cp:lastModifiedBy>Шалимова Елена Валентиновна (общий отдел ММР)</cp:lastModifiedBy>
  <cp:revision>6</cp:revision>
  <cp:lastPrinted>2022-02-08T11:28:00Z</cp:lastPrinted>
  <dcterms:created xsi:type="dcterms:W3CDTF">2022-02-07T13:36:00Z</dcterms:created>
  <dcterms:modified xsi:type="dcterms:W3CDTF">2022-02-09T08:50:00Z</dcterms:modified>
</cp:coreProperties>
</file>